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E54C78">
      <w:pPr>
        <w:rPr>
          <w:rFonts w:cs="Arial"/>
          <w:szCs w:val="20"/>
        </w:rPr>
      </w:pPr>
      <w:r w:rsidRPr="00700CE7">
        <w:rPr>
          <w:rFonts w:cs="Arial"/>
          <w:noProof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8.05pt;margin-top:1.8pt;width:508.2pt;height:100.9pt;z-index:251657728">
            <v:textbox style="mso-fit-shape-to-text:t">
              <w:txbxContent>
                <w:p w:rsidR="003A6220" w:rsidRDefault="001B0919">
                  <w:r>
                    <w:rPr>
                      <w:rFonts w:cs="Arial"/>
                      <w:noProof/>
                      <w:color w:val="0000FF"/>
                    </w:rPr>
                    <w:drawing>
                      <wp:inline distT="0" distB="0" distL="0" distR="0">
                        <wp:extent cx="6390005" cy="1180465"/>
                        <wp:effectExtent l="19050" t="0" r="0" b="0"/>
                        <wp:docPr id="1" name="Picture 1" descr="e3f14555-59ab-417a-a673-3b2e73a097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3f14555-59ab-417a-a673-3b2e73a09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90005" cy="11804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p w:rsidR="003A6220" w:rsidRPr="00700CE7" w:rsidRDefault="003A6220">
      <w:pPr>
        <w:rPr>
          <w:rFonts w:cs="Arial"/>
          <w:szCs w:val="20"/>
        </w:rPr>
      </w:pPr>
    </w:p>
    <w:tbl>
      <w:tblPr>
        <w:tblW w:w="10170" w:type="dxa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88"/>
        <w:gridCol w:w="1301"/>
        <w:gridCol w:w="208"/>
        <w:gridCol w:w="844"/>
        <w:gridCol w:w="1116"/>
        <w:gridCol w:w="3413"/>
      </w:tblGrid>
      <w:tr w:rsidR="00167991" w:rsidRPr="00700CE7" w:rsidTr="00951D4E">
        <w:tc>
          <w:tcPr>
            <w:tcW w:w="10170" w:type="dxa"/>
            <w:gridSpan w:val="6"/>
          </w:tcPr>
          <w:p w:rsidR="00167991" w:rsidRPr="00700CE7" w:rsidRDefault="00167991" w:rsidP="00951D4E">
            <w:pPr>
              <w:pStyle w:val="Heading1"/>
              <w:jc w:val="center"/>
              <w:rPr>
                <w:sz w:val="20"/>
                <w:szCs w:val="20"/>
              </w:rPr>
            </w:pPr>
            <w:r w:rsidRPr="00700CE7">
              <w:rPr>
                <w:sz w:val="20"/>
                <w:szCs w:val="20"/>
              </w:rPr>
              <w:t>Spring Branch ISD Model Lesson Plan</w:t>
            </w:r>
          </w:p>
          <w:p w:rsidR="00167991" w:rsidRPr="00700CE7" w:rsidRDefault="00E40DDB" w:rsidP="00951D4E">
            <w:pPr>
              <w:jc w:val="center"/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Writer’s name</w:t>
            </w:r>
            <w:r w:rsidR="002D67EE">
              <w:rPr>
                <w:rFonts w:cs="Arial"/>
                <w:szCs w:val="20"/>
              </w:rPr>
              <w:t xml:space="preserve"> Erica Robinson</w:t>
            </w:r>
          </w:p>
          <w:p w:rsidR="00167991" w:rsidRPr="00700CE7" w:rsidRDefault="008F6CB1" w:rsidP="00951D4E">
            <w:pPr>
              <w:jc w:val="center"/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 </w:t>
            </w:r>
            <w:r w:rsidR="00E40DDB" w:rsidRPr="00700CE7">
              <w:rPr>
                <w:rFonts w:cs="Arial"/>
                <w:szCs w:val="20"/>
              </w:rPr>
              <w:t>Title</w:t>
            </w:r>
            <w:r w:rsidR="0018352E">
              <w:rPr>
                <w:rFonts w:cs="Arial"/>
                <w:szCs w:val="20"/>
              </w:rPr>
              <w:t xml:space="preserve">: </w:t>
            </w:r>
            <w:r w:rsidR="002D67EE">
              <w:rPr>
                <w:rFonts w:cs="Arial"/>
                <w:szCs w:val="20"/>
              </w:rPr>
              <w:t xml:space="preserve">President Kennedy’s death </w:t>
            </w:r>
          </w:p>
          <w:p w:rsidR="00167991" w:rsidRPr="00700CE7" w:rsidRDefault="00167991" w:rsidP="00951D4E">
            <w:pPr>
              <w:jc w:val="center"/>
              <w:rPr>
                <w:rFonts w:cs="Arial"/>
                <w:szCs w:val="20"/>
              </w:rPr>
            </w:pPr>
          </w:p>
        </w:tc>
      </w:tr>
      <w:tr w:rsidR="00167991" w:rsidRPr="00700CE7" w:rsidTr="00E40DDB">
        <w:trPr>
          <w:trHeight w:val="692"/>
        </w:trPr>
        <w:tc>
          <w:tcPr>
            <w:tcW w:w="3600" w:type="dxa"/>
            <w:gridSpan w:val="2"/>
          </w:tcPr>
          <w:p w:rsidR="00167991" w:rsidRPr="00EB1BA4" w:rsidRDefault="00167991" w:rsidP="00E40DDB">
            <w:pPr>
              <w:pStyle w:val="Heading5"/>
              <w:rPr>
                <w:rFonts w:cs="Arial"/>
                <w:sz w:val="24"/>
                <w:szCs w:val="20"/>
              </w:rPr>
            </w:pPr>
            <w:bookmarkStart w:id="0" w:name="Text2"/>
            <w:r w:rsidRPr="00EB1BA4">
              <w:rPr>
                <w:rFonts w:cs="Arial"/>
                <w:sz w:val="24"/>
                <w:szCs w:val="20"/>
              </w:rPr>
              <w:t>Course:</w:t>
            </w:r>
            <w:bookmarkEnd w:id="0"/>
            <w:r w:rsidRPr="00EB1BA4">
              <w:rPr>
                <w:rFonts w:cs="Arial"/>
                <w:sz w:val="24"/>
                <w:szCs w:val="20"/>
              </w:rPr>
              <w:t xml:space="preserve">  </w:t>
            </w:r>
            <w:r w:rsidR="00AB3CB9" w:rsidRPr="00EB1BA4">
              <w:rPr>
                <w:rFonts w:cs="Arial"/>
                <w:sz w:val="24"/>
                <w:szCs w:val="20"/>
              </w:rPr>
              <w:t xml:space="preserve">US </w:t>
            </w:r>
            <w:r w:rsidR="002D67EE" w:rsidRPr="00EB1BA4">
              <w:rPr>
                <w:rFonts w:cs="Arial"/>
                <w:sz w:val="24"/>
                <w:szCs w:val="20"/>
              </w:rPr>
              <w:t xml:space="preserve">American </w:t>
            </w:r>
            <w:r w:rsidR="00AB3CB9" w:rsidRPr="00EB1BA4">
              <w:rPr>
                <w:rFonts w:cs="Arial"/>
                <w:sz w:val="24"/>
                <w:szCs w:val="20"/>
              </w:rPr>
              <w:t>HISTORY</w:t>
            </w:r>
            <w:r w:rsidR="00EB1BA4">
              <w:rPr>
                <w:rFonts w:cs="Arial"/>
                <w:sz w:val="24"/>
                <w:szCs w:val="20"/>
              </w:rPr>
              <w:t xml:space="preserve"> (or AP)</w:t>
            </w:r>
          </w:p>
        </w:tc>
        <w:tc>
          <w:tcPr>
            <w:tcW w:w="3060" w:type="dxa"/>
            <w:gridSpan w:val="3"/>
            <w:vMerge w:val="restart"/>
          </w:tcPr>
          <w:p w:rsidR="00167991" w:rsidRPr="00EB1BA4" w:rsidRDefault="00167991" w:rsidP="00E40DDB">
            <w:pPr>
              <w:pStyle w:val="Heading5"/>
              <w:rPr>
                <w:rFonts w:cs="Arial"/>
                <w:sz w:val="24"/>
                <w:szCs w:val="20"/>
              </w:rPr>
            </w:pPr>
            <w:r w:rsidRPr="00EB1BA4">
              <w:rPr>
                <w:rFonts w:cs="Arial"/>
                <w:sz w:val="24"/>
                <w:szCs w:val="20"/>
              </w:rPr>
              <w:t xml:space="preserve">Unit of Study:  </w:t>
            </w:r>
          </w:p>
          <w:p w:rsidR="00AB3CB9" w:rsidRPr="00EB1BA4" w:rsidRDefault="0018352E" w:rsidP="00AB3CB9">
            <w:pPr>
              <w:rPr>
                <w:rFonts w:cs="Arial"/>
                <w:sz w:val="24"/>
                <w:szCs w:val="20"/>
              </w:rPr>
            </w:pPr>
            <w:r>
              <w:rPr>
                <w:rFonts w:cs="Arial"/>
                <w:sz w:val="24"/>
                <w:szCs w:val="20"/>
              </w:rPr>
              <w:t>1960</w:t>
            </w:r>
            <w:r w:rsidR="00DB4954">
              <w:rPr>
                <w:rFonts w:cs="Arial"/>
                <w:sz w:val="24"/>
                <w:szCs w:val="20"/>
              </w:rPr>
              <w:t>’s (1963)</w:t>
            </w:r>
          </w:p>
        </w:tc>
        <w:tc>
          <w:tcPr>
            <w:tcW w:w="3510" w:type="dxa"/>
          </w:tcPr>
          <w:p w:rsidR="00167991" w:rsidRPr="00EB1BA4" w:rsidRDefault="00167991" w:rsidP="00E40DDB">
            <w:pPr>
              <w:pStyle w:val="Heading5"/>
              <w:rPr>
                <w:rFonts w:cs="Arial"/>
                <w:sz w:val="24"/>
                <w:szCs w:val="20"/>
              </w:rPr>
            </w:pPr>
            <w:r w:rsidRPr="00EB1BA4">
              <w:rPr>
                <w:rFonts w:cs="Arial"/>
                <w:sz w:val="24"/>
                <w:szCs w:val="20"/>
              </w:rPr>
              <w:t xml:space="preserve">Title of lesson: </w:t>
            </w:r>
          </w:p>
          <w:p w:rsidR="00AB3CB9" w:rsidRPr="00EB1BA4" w:rsidRDefault="002D67EE" w:rsidP="0018352E">
            <w:pPr>
              <w:rPr>
                <w:rFonts w:cs="Arial"/>
                <w:sz w:val="24"/>
                <w:szCs w:val="20"/>
              </w:rPr>
            </w:pPr>
            <w:r w:rsidRPr="00EB1BA4">
              <w:rPr>
                <w:rFonts w:cs="Arial"/>
                <w:sz w:val="24"/>
                <w:szCs w:val="20"/>
              </w:rPr>
              <w:t xml:space="preserve">JFK Assassination </w:t>
            </w:r>
          </w:p>
        </w:tc>
      </w:tr>
      <w:tr w:rsidR="00167991" w:rsidRPr="00700CE7" w:rsidTr="00E40DDB">
        <w:trPr>
          <w:trHeight w:val="530"/>
        </w:trPr>
        <w:tc>
          <w:tcPr>
            <w:tcW w:w="3600" w:type="dxa"/>
            <w:gridSpan w:val="2"/>
            <w:tcBorders>
              <w:bottom w:val="single" w:sz="4" w:space="0" w:color="000000"/>
            </w:tcBorders>
          </w:tcPr>
          <w:p w:rsidR="00167991" w:rsidRPr="00EB1BA4" w:rsidRDefault="00167991" w:rsidP="00E40DDB">
            <w:pPr>
              <w:pStyle w:val="Heading5"/>
              <w:rPr>
                <w:rFonts w:cs="Arial"/>
                <w:sz w:val="24"/>
                <w:szCs w:val="20"/>
              </w:rPr>
            </w:pPr>
            <w:bookmarkStart w:id="1" w:name="Text3"/>
            <w:r w:rsidRPr="00EB1BA4">
              <w:rPr>
                <w:rFonts w:cs="Arial"/>
                <w:sz w:val="24"/>
                <w:szCs w:val="20"/>
              </w:rPr>
              <w:t>Grade Level:</w:t>
            </w:r>
            <w:bookmarkEnd w:id="1"/>
            <w:r w:rsidRPr="00EB1BA4">
              <w:rPr>
                <w:rFonts w:cs="Arial"/>
                <w:sz w:val="24"/>
                <w:szCs w:val="20"/>
              </w:rPr>
              <w:t xml:space="preserve">  </w:t>
            </w:r>
            <w:r w:rsidR="00847554" w:rsidRPr="00EB1BA4">
              <w:rPr>
                <w:rFonts w:cs="Arial"/>
                <w:sz w:val="24"/>
                <w:szCs w:val="20"/>
              </w:rPr>
              <w:t>10-11</w:t>
            </w:r>
            <w:r w:rsidR="00EB1BA4" w:rsidRPr="00EB1BA4">
              <w:rPr>
                <w:rFonts w:cs="Arial"/>
                <w:sz w:val="24"/>
                <w:szCs w:val="20"/>
                <w:vertAlign w:val="superscript"/>
              </w:rPr>
              <w:t>th</w:t>
            </w:r>
            <w:r w:rsidR="00EB1BA4">
              <w:rPr>
                <w:rFonts w:cs="Arial"/>
                <w:sz w:val="24"/>
                <w:szCs w:val="20"/>
              </w:rPr>
              <w:t xml:space="preserve"> graders</w:t>
            </w:r>
          </w:p>
        </w:tc>
        <w:tc>
          <w:tcPr>
            <w:tcW w:w="3060" w:type="dxa"/>
            <w:gridSpan w:val="3"/>
            <w:vMerge/>
            <w:tcBorders>
              <w:bottom w:val="single" w:sz="4" w:space="0" w:color="000000"/>
            </w:tcBorders>
          </w:tcPr>
          <w:p w:rsidR="00167991" w:rsidRPr="00EB1BA4" w:rsidRDefault="00167991" w:rsidP="00EB2155">
            <w:pPr>
              <w:rPr>
                <w:rFonts w:cs="Arial"/>
                <w:sz w:val="24"/>
                <w:szCs w:val="20"/>
              </w:rPr>
            </w:pPr>
          </w:p>
        </w:tc>
        <w:tc>
          <w:tcPr>
            <w:tcW w:w="3510" w:type="dxa"/>
            <w:tcBorders>
              <w:bottom w:val="single" w:sz="4" w:space="0" w:color="000000"/>
            </w:tcBorders>
          </w:tcPr>
          <w:p w:rsidR="00167991" w:rsidRPr="00EB1BA4" w:rsidRDefault="00167991" w:rsidP="00E40DDB">
            <w:pPr>
              <w:pStyle w:val="Heading5"/>
              <w:rPr>
                <w:rFonts w:cs="Arial"/>
                <w:sz w:val="24"/>
                <w:szCs w:val="20"/>
              </w:rPr>
            </w:pPr>
            <w:r w:rsidRPr="00EB1BA4">
              <w:rPr>
                <w:rFonts w:cs="Arial"/>
                <w:sz w:val="24"/>
                <w:szCs w:val="20"/>
              </w:rPr>
              <w:t xml:space="preserve">Time Frame of lesson: </w:t>
            </w:r>
          </w:p>
          <w:p w:rsidR="00847554" w:rsidRPr="00EB1BA4" w:rsidRDefault="00847554" w:rsidP="00847554">
            <w:pPr>
              <w:rPr>
                <w:rFonts w:cs="Arial"/>
                <w:sz w:val="24"/>
                <w:szCs w:val="20"/>
              </w:rPr>
            </w:pPr>
            <w:r w:rsidRPr="00EB1BA4">
              <w:rPr>
                <w:rFonts w:cs="Arial"/>
                <w:sz w:val="24"/>
                <w:szCs w:val="20"/>
              </w:rPr>
              <w:t>50</w:t>
            </w:r>
            <w:r w:rsidR="00EB1BA4">
              <w:rPr>
                <w:rFonts w:cs="Arial"/>
                <w:sz w:val="24"/>
                <w:szCs w:val="20"/>
              </w:rPr>
              <w:t xml:space="preserve"> </w:t>
            </w:r>
            <w:r w:rsidRPr="00EB1BA4">
              <w:rPr>
                <w:rFonts w:cs="Arial"/>
                <w:sz w:val="24"/>
                <w:szCs w:val="20"/>
              </w:rPr>
              <w:t>+</w:t>
            </w:r>
            <w:r w:rsidR="00EB1BA4">
              <w:rPr>
                <w:rFonts w:cs="Arial"/>
                <w:sz w:val="24"/>
                <w:szCs w:val="20"/>
              </w:rPr>
              <w:t xml:space="preserve"> </w:t>
            </w:r>
            <w:r w:rsidRPr="00EB1BA4">
              <w:rPr>
                <w:rFonts w:cs="Arial"/>
                <w:sz w:val="24"/>
                <w:szCs w:val="20"/>
              </w:rPr>
              <w:t>50</w:t>
            </w:r>
            <w:r w:rsidR="002D67EE" w:rsidRPr="00EB1BA4">
              <w:rPr>
                <w:rFonts w:cs="Arial"/>
                <w:sz w:val="24"/>
                <w:szCs w:val="20"/>
              </w:rPr>
              <w:t xml:space="preserve"> </w:t>
            </w:r>
          </w:p>
          <w:p w:rsidR="00AB3CB9" w:rsidRPr="00EB1BA4" w:rsidRDefault="00AB3CB9" w:rsidP="00AB3CB9">
            <w:pPr>
              <w:rPr>
                <w:rFonts w:cs="Arial"/>
                <w:sz w:val="24"/>
                <w:szCs w:val="20"/>
              </w:rPr>
            </w:pPr>
          </w:p>
        </w:tc>
      </w:tr>
      <w:tr w:rsidR="00167991" w:rsidRPr="00700CE7" w:rsidTr="00951D4E">
        <w:trPr>
          <w:trHeight w:val="683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EB2155" w:rsidRPr="00700CE7" w:rsidRDefault="00167991" w:rsidP="00EB2155">
            <w:pPr>
              <w:rPr>
                <w:rFonts w:cs="Arial"/>
                <w:caps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E</w:t>
            </w:r>
            <w:r w:rsidR="00EB2155" w:rsidRPr="00700CE7">
              <w:rPr>
                <w:rFonts w:cs="Arial"/>
                <w:b/>
                <w:szCs w:val="20"/>
              </w:rPr>
              <w:t>NDURING</w:t>
            </w:r>
            <w:r w:rsidRPr="00700CE7">
              <w:rPr>
                <w:rFonts w:cs="Arial"/>
                <w:b/>
                <w:szCs w:val="20"/>
              </w:rPr>
              <w:t xml:space="preserve"> U</w:t>
            </w:r>
            <w:r w:rsidR="00EB2155" w:rsidRPr="00700CE7">
              <w:rPr>
                <w:rFonts w:cs="Arial"/>
                <w:b/>
                <w:szCs w:val="20"/>
              </w:rPr>
              <w:t>NDERSTANDING</w:t>
            </w:r>
            <w:r w:rsidRPr="00700CE7">
              <w:rPr>
                <w:rFonts w:cs="Arial"/>
                <w:b/>
                <w:szCs w:val="20"/>
              </w:rPr>
              <w:t>(S):</w:t>
            </w:r>
            <w:r w:rsidRPr="00700CE7">
              <w:rPr>
                <w:rFonts w:cs="Arial"/>
                <w:szCs w:val="20"/>
              </w:rPr>
              <w:t xml:space="preserve"> </w:t>
            </w:r>
            <w:r w:rsidR="004A3986" w:rsidRPr="00700CE7">
              <w:rPr>
                <w:rFonts w:cs="Arial"/>
                <w:szCs w:val="20"/>
              </w:rPr>
              <w:t xml:space="preserve"> </w:t>
            </w:r>
            <w:r w:rsidR="00EB2155" w:rsidRPr="00700CE7">
              <w:rPr>
                <w:rFonts w:cs="Arial"/>
                <w:szCs w:val="20"/>
              </w:rPr>
              <w:t>How do the big ideas show up in this content’s curriculum? What do you want students to remember 10 years down the road</w:t>
            </w:r>
            <w:r w:rsidRPr="00700CE7">
              <w:rPr>
                <w:rFonts w:cs="Arial"/>
                <w:caps/>
                <w:szCs w:val="20"/>
              </w:rPr>
              <w:t>?</w:t>
            </w:r>
          </w:p>
        </w:tc>
      </w:tr>
      <w:tr w:rsidR="00167991" w:rsidRPr="00700CE7" w:rsidTr="00951D4E">
        <w:trPr>
          <w:trHeight w:val="575"/>
        </w:trPr>
        <w:tc>
          <w:tcPr>
            <w:tcW w:w="10170" w:type="dxa"/>
            <w:gridSpan w:val="6"/>
            <w:tcBorders>
              <w:bottom w:val="single" w:sz="4" w:space="0" w:color="000000"/>
            </w:tcBorders>
          </w:tcPr>
          <w:p w:rsidR="00CF07E1" w:rsidRPr="00700CE7" w:rsidRDefault="00CF07E1" w:rsidP="00CF07E1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  <w:r w:rsidRPr="00700CE7">
              <w:rPr>
                <w:rFonts w:cs="Arial"/>
                <w:color w:val="000000"/>
                <w:szCs w:val="20"/>
              </w:rPr>
              <w:t>Why is it important to analyze situations in life</w:t>
            </w:r>
            <w:r>
              <w:rPr>
                <w:rFonts w:cs="Arial"/>
                <w:color w:val="000000"/>
                <w:szCs w:val="20"/>
              </w:rPr>
              <w:t xml:space="preserve"> and history</w:t>
            </w:r>
            <w:r w:rsidRPr="00700CE7">
              <w:rPr>
                <w:rFonts w:cs="Arial"/>
                <w:color w:val="000000"/>
                <w:szCs w:val="20"/>
              </w:rPr>
              <w:t xml:space="preserve">? </w:t>
            </w:r>
            <w:r>
              <w:rPr>
                <w:rFonts w:cs="Arial"/>
                <w:color w:val="000000"/>
                <w:szCs w:val="20"/>
              </w:rPr>
              <w:t>What can be lear</w:t>
            </w:r>
            <w:r w:rsidR="005D3E2A">
              <w:rPr>
                <w:rFonts w:cs="Arial"/>
                <w:color w:val="000000"/>
                <w:szCs w:val="20"/>
              </w:rPr>
              <w:t>ned from history’s mysteries</w:t>
            </w:r>
            <w:r>
              <w:rPr>
                <w:rFonts w:cs="Arial"/>
                <w:color w:val="000000"/>
                <w:szCs w:val="20"/>
              </w:rPr>
              <w:t xml:space="preserve">? </w:t>
            </w:r>
            <w:r w:rsidRPr="00700CE7">
              <w:rPr>
                <w:rFonts w:cs="Arial"/>
                <w:color w:val="000000"/>
                <w:szCs w:val="20"/>
              </w:rPr>
              <w:t>Why should we question what we hear, see and read?</w:t>
            </w:r>
            <w:r w:rsidR="002D67EE">
              <w:rPr>
                <w:rFonts w:cs="Arial"/>
                <w:color w:val="000000"/>
                <w:szCs w:val="20"/>
              </w:rPr>
              <w:t xml:space="preserve"> What should we have learned from the 1960’s?</w:t>
            </w:r>
          </w:p>
          <w:p w:rsidR="00CF07E1" w:rsidRDefault="00CF07E1" w:rsidP="00023FE6">
            <w:pPr>
              <w:rPr>
                <w:rFonts w:cs="Arial"/>
                <w:szCs w:val="20"/>
              </w:rPr>
            </w:pPr>
          </w:p>
          <w:p w:rsidR="00023FE6" w:rsidRPr="00700CE7" w:rsidRDefault="00023FE6" w:rsidP="00023FE6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Identify the major ‘players and characters’ in the assassination </w:t>
            </w:r>
            <w:r w:rsidR="005D3E2A">
              <w:rPr>
                <w:rFonts w:cs="Arial"/>
                <w:szCs w:val="20"/>
              </w:rPr>
              <w:t xml:space="preserve">of President Kennedy </w:t>
            </w:r>
            <w:r w:rsidRPr="00700CE7">
              <w:rPr>
                <w:rFonts w:cs="Arial"/>
                <w:szCs w:val="20"/>
              </w:rPr>
              <w:t xml:space="preserve">and explain their role </w:t>
            </w:r>
          </w:p>
          <w:p w:rsidR="00023FE6" w:rsidRDefault="005D3E2A" w:rsidP="00023FE6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 xml:space="preserve">and importance to the incident. Examine and analyze the </w:t>
            </w:r>
            <w:r w:rsidR="00CF07E1">
              <w:rPr>
                <w:rFonts w:cs="Arial"/>
                <w:szCs w:val="20"/>
              </w:rPr>
              <w:t>future of investigations of government officials and crimes in America.</w:t>
            </w:r>
          </w:p>
          <w:p w:rsidR="00023FE6" w:rsidRPr="00700CE7" w:rsidRDefault="00023FE6" w:rsidP="0018352E">
            <w:pPr>
              <w:rPr>
                <w:rFonts w:cs="Arial"/>
                <w:color w:val="000000"/>
                <w:szCs w:val="20"/>
              </w:rPr>
            </w:pPr>
          </w:p>
        </w:tc>
      </w:tr>
      <w:tr w:rsidR="00EB2155" w:rsidRPr="00700CE7" w:rsidTr="00E40DDB">
        <w:trPr>
          <w:trHeight w:val="809"/>
        </w:trPr>
        <w:tc>
          <w:tcPr>
            <w:tcW w:w="3724" w:type="dxa"/>
            <w:gridSpan w:val="3"/>
            <w:shd w:val="clear" w:color="auto" w:fill="B8CCE4"/>
            <w:vAlign w:val="center"/>
          </w:tcPr>
          <w:p w:rsidR="001A52BF" w:rsidRPr="00700CE7" w:rsidRDefault="00EB2155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CONCEPT STATEMENT(S):</w:t>
            </w:r>
            <w:r w:rsidRPr="00700CE7">
              <w:rPr>
                <w:rFonts w:cs="Arial"/>
                <w:szCs w:val="20"/>
              </w:rPr>
              <w:t xml:space="preserve"> The big ideas that spiral through all social studies curriculum.</w:t>
            </w:r>
          </w:p>
        </w:tc>
        <w:tc>
          <w:tcPr>
            <w:tcW w:w="6446" w:type="dxa"/>
            <w:gridSpan w:val="3"/>
            <w:shd w:val="clear" w:color="auto" w:fill="B8CCE4"/>
          </w:tcPr>
          <w:p w:rsidR="00EB2155" w:rsidRPr="00700CE7" w:rsidRDefault="00EB2155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ESSENTIAL QUESTION(S):</w:t>
            </w:r>
            <w:r w:rsidRPr="00700CE7">
              <w:rPr>
                <w:rFonts w:cs="Arial"/>
                <w:szCs w:val="20"/>
              </w:rPr>
              <w:t xml:space="preserve"> Personalized, open-ended questions which build relevancy to curriculum for students.</w:t>
            </w:r>
          </w:p>
        </w:tc>
      </w:tr>
      <w:tr w:rsidR="00EB2155" w:rsidRPr="00700CE7" w:rsidTr="00E40DDB">
        <w:trPr>
          <w:trHeight w:val="210"/>
        </w:trPr>
        <w:tc>
          <w:tcPr>
            <w:tcW w:w="3724" w:type="dxa"/>
            <w:gridSpan w:val="3"/>
            <w:tcBorders>
              <w:bottom w:val="single" w:sz="4" w:space="0" w:color="000000"/>
            </w:tcBorders>
          </w:tcPr>
          <w:p w:rsidR="008B424C" w:rsidRPr="00BE7696" w:rsidRDefault="008B424C" w:rsidP="008B424C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  <w:r w:rsidRPr="00BE7696">
              <w:rPr>
                <w:rFonts w:cs="Arial"/>
                <w:color w:val="000000"/>
                <w:szCs w:val="20"/>
              </w:rPr>
              <w:t xml:space="preserve">Different points of view on the same subject </w:t>
            </w:r>
            <w:r>
              <w:rPr>
                <w:rFonts w:cs="Arial"/>
                <w:color w:val="000000"/>
                <w:szCs w:val="20"/>
              </w:rPr>
              <w:t xml:space="preserve">can be seen </w:t>
            </w:r>
            <w:r w:rsidRPr="00BE7696">
              <w:rPr>
                <w:rFonts w:cs="Arial"/>
                <w:color w:val="000000"/>
                <w:szCs w:val="20"/>
              </w:rPr>
              <w:t xml:space="preserve">using data gathered from various sources, such as letters, journals, diaries, newspapers, government documents, and </w:t>
            </w:r>
          </w:p>
          <w:p w:rsidR="008B424C" w:rsidRPr="00BE7696" w:rsidRDefault="008B424C" w:rsidP="008B424C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  <w:r w:rsidRPr="00BE7696">
              <w:rPr>
                <w:rFonts w:cs="Arial"/>
                <w:color w:val="000000"/>
                <w:szCs w:val="20"/>
              </w:rPr>
              <w:t>Speeches</w:t>
            </w:r>
            <w:r>
              <w:rPr>
                <w:rFonts w:cs="Arial"/>
                <w:color w:val="000000"/>
                <w:szCs w:val="20"/>
              </w:rPr>
              <w:t>.</w:t>
            </w:r>
          </w:p>
          <w:p w:rsidR="008B424C" w:rsidRDefault="008B424C" w:rsidP="008B424C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</w:p>
          <w:p w:rsidR="008B424C" w:rsidRDefault="008B424C" w:rsidP="008B424C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  <w:r>
              <w:rPr>
                <w:rFonts w:cs="Arial"/>
                <w:color w:val="000000"/>
                <w:szCs w:val="20"/>
              </w:rPr>
              <w:t>One event can change the path of history significantly.</w:t>
            </w:r>
          </w:p>
          <w:p w:rsidR="008B424C" w:rsidRDefault="008B424C" w:rsidP="008B424C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</w:p>
          <w:p w:rsidR="00A340C8" w:rsidRPr="00700CE7" w:rsidRDefault="008B424C" w:rsidP="008B424C">
            <w:pPr>
              <w:pStyle w:val="BodyText3example"/>
              <w:ind w:left="0"/>
              <w:rPr>
                <w:rFonts w:cs="Arial"/>
                <w:szCs w:val="20"/>
              </w:rPr>
            </w:pPr>
            <w:r>
              <w:rPr>
                <w:rFonts w:cs="Arial"/>
                <w:color w:val="000000"/>
                <w:szCs w:val="20"/>
              </w:rPr>
              <w:t>What happens to one person can affect a nation.</w:t>
            </w:r>
          </w:p>
        </w:tc>
        <w:tc>
          <w:tcPr>
            <w:tcW w:w="6446" w:type="dxa"/>
            <w:gridSpan w:val="3"/>
            <w:tcBorders>
              <w:bottom w:val="single" w:sz="4" w:space="0" w:color="000000"/>
            </w:tcBorders>
          </w:tcPr>
          <w:p w:rsidR="004A3986" w:rsidRPr="00700CE7" w:rsidRDefault="00023FE6" w:rsidP="000C0562">
            <w:pPr>
              <w:pStyle w:val="BodyText3example"/>
              <w:numPr>
                <w:ilvl w:val="0"/>
                <w:numId w:val="10"/>
              </w:numPr>
              <w:rPr>
                <w:rFonts w:cs="Arial"/>
                <w:color w:val="000000"/>
                <w:szCs w:val="20"/>
              </w:rPr>
            </w:pPr>
            <w:r w:rsidRPr="00700CE7">
              <w:rPr>
                <w:rFonts w:cs="Arial"/>
                <w:color w:val="000000"/>
                <w:szCs w:val="20"/>
              </w:rPr>
              <w:t>What is the best way to gather evidence about a particular subject or conspiracy?</w:t>
            </w:r>
            <w:r w:rsidR="00A54DA3">
              <w:rPr>
                <w:rFonts w:cs="Arial"/>
                <w:color w:val="000000"/>
                <w:szCs w:val="20"/>
              </w:rPr>
              <w:t xml:space="preserve"> (ask students how they investigate events and write on class board)</w:t>
            </w:r>
          </w:p>
          <w:p w:rsidR="00023FE6" w:rsidRPr="00700CE7" w:rsidRDefault="00023FE6" w:rsidP="00023FE6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</w:p>
          <w:p w:rsidR="00023FE6" w:rsidRPr="00700CE7" w:rsidRDefault="00023FE6" w:rsidP="000C0562">
            <w:pPr>
              <w:pStyle w:val="BodyText3example"/>
              <w:numPr>
                <w:ilvl w:val="0"/>
                <w:numId w:val="10"/>
              </w:numPr>
              <w:rPr>
                <w:rFonts w:cs="Arial"/>
                <w:color w:val="000000"/>
                <w:szCs w:val="20"/>
              </w:rPr>
            </w:pPr>
            <w:r w:rsidRPr="00700CE7">
              <w:rPr>
                <w:rFonts w:cs="Arial"/>
                <w:color w:val="000000"/>
                <w:szCs w:val="20"/>
              </w:rPr>
              <w:t>How can you categorize or organize your findings from the research process?</w:t>
            </w:r>
            <w:r w:rsidR="00A54DA3">
              <w:rPr>
                <w:rFonts w:cs="Arial"/>
                <w:color w:val="000000"/>
                <w:szCs w:val="20"/>
              </w:rPr>
              <w:t xml:space="preserve"> (outline as  a group on the board)</w:t>
            </w:r>
          </w:p>
          <w:p w:rsidR="00023FE6" w:rsidRPr="00700CE7" w:rsidRDefault="00023FE6" w:rsidP="00023FE6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</w:p>
          <w:p w:rsidR="00023FE6" w:rsidRDefault="00023FE6" w:rsidP="000C0562">
            <w:pPr>
              <w:pStyle w:val="BodyText3example"/>
              <w:numPr>
                <w:ilvl w:val="0"/>
                <w:numId w:val="10"/>
              </w:numPr>
              <w:rPr>
                <w:rFonts w:cs="Arial"/>
                <w:color w:val="000000"/>
                <w:szCs w:val="20"/>
              </w:rPr>
            </w:pPr>
            <w:r w:rsidRPr="00700CE7">
              <w:rPr>
                <w:rFonts w:cs="Arial"/>
                <w:color w:val="000000"/>
                <w:szCs w:val="20"/>
              </w:rPr>
              <w:t>Why is hypothesizing or analyzing certain topics important?</w:t>
            </w:r>
            <w:r w:rsidR="00A54DA3">
              <w:rPr>
                <w:rFonts w:cs="Arial"/>
                <w:color w:val="000000"/>
                <w:szCs w:val="20"/>
              </w:rPr>
              <w:t xml:space="preserve"> (discuss as a class)</w:t>
            </w:r>
          </w:p>
          <w:p w:rsidR="004C152D" w:rsidRDefault="004C152D" w:rsidP="00023FE6">
            <w:pPr>
              <w:pStyle w:val="BodyText3example"/>
              <w:ind w:left="0"/>
              <w:rPr>
                <w:rFonts w:cs="Arial"/>
                <w:color w:val="000000"/>
                <w:szCs w:val="20"/>
              </w:rPr>
            </w:pPr>
          </w:p>
          <w:p w:rsidR="008B424C" w:rsidRPr="00700CE7" w:rsidRDefault="008B424C" w:rsidP="008B424C">
            <w:pPr>
              <w:pStyle w:val="BodyText3example"/>
              <w:numPr>
                <w:ilvl w:val="0"/>
                <w:numId w:val="10"/>
              </w:numPr>
              <w:rPr>
                <w:rFonts w:cs="Arial"/>
                <w:color w:val="000000"/>
                <w:szCs w:val="20"/>
              </w:rPr>
            </w:pPr>
            <w:r>
              <w:rPr>
                <w:rFonts w:cs="Arial"/>
                <w:color w:val="000000"/>
                <w:szCs w:val="20"/>
              </w:rPr>
              <w:t>How can one event or what happens to one person significantly change history?</w:t>
            </w:r>
          </w:p>
          <w:p w:rsidR="004A3986" w:rsidRPr="00700CE7" w:rsidRDefault="004A3986" w:rsidP="00E40DDB">
            <w:pPr>
              <w:pStyle w:val="BodyText3example"/>
              <w:rPr>
                <w:rFonts w:cs="Arial"/>
                <w:szCs w:val="20"/>
              </w:rPr>
            </w:pPr>
          </w:p>
        </w:tc>
      </w:tr>
      <w:tr w:rsidR="00167991" w:rsidRPr="00700CE7" w:rsidTr="00951D4E">
        <w:tc>
          <w:tcPr>
            <w:tcW w:w="10170" w:type="dxa"/>
            <w:gridSpan w:val="6"/>
            <w:shd w:val="clear" w:color="auto" w:fill="B8CCE4"/>
          </w:tcPr>
          <w:p w:rsidR="00167991" w:rsidRPr="00700CE7" w:rsidRDefault="004A3986" w:rsidP="00EB2155">
            <w:pPr>
              <w:pStyle w:val="Heading5"/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THREE PART OBJECTIVE:</w:t>
            </w:r>
            <w:r w:rsidRPr="00700CE7">
              <w:rPr>
                <w:rFonts w:cs="Arial"/>
                <w:b w:val="0"/>
                <w:szCs w:val="20"/>
              </w:rPr>
              <w:t xml:space="preserve"> (Content, Cognitive Blooms Level, and Proving Behavior)</w:t>
            </w:r>
          </w:p>
        </w:tc>
      </w:tr>
      <w:tr w:rsidR="00167991" w:rsidRPr="00700CE7" w:rsidTr="00951D4E">
        <w:tc>
          <w:tcPr>
            <w:tcW w:w="10170" w:type="dxa"/>
            <w:gridSpan w:val="6"/>
            <w:tcBorders>
              <w:bottom w:val="single" w:sz="4" w:space="0" w:color="000000"/>
            </w:tcBorders>
          </w:tcPr>
          <w:p w:rsidR="00F423FB" w:rsidRDefault="00F423FB" w:rsidP="008B424C">
            <w:pPr>
              <w:pStyle w:val="BodyText3example"/>
              <w:jc w:val="both"/>
              <w:rPr>
                <w:rFonts w:cs="Arial"/>
                <w:szCs w:val="20"/>
              </w:rPr>
            </w:pPr>
          </w:p>
          <w:p w:rsidR="008B424C" w:rsidRPr="00700CE7" w:rsidRDefault="008B424C" w:rsidP="008B424C">
            <w:pPr>
              <w:numPr>
                <w:ilvl w:val="0"/>
                <w:numId w:val="9"/>
              </w:num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Students will analyze information on the JFK assassination and develop and present in an essay a hypothesis on what really happened that day.</w:t>
            </w:r>
          </w:p>
          <w:p w:rsidR="008B424C" w:rsidRPr="00700CE7" w:rsidRDefault="008B424C" w:rsidP="008B424C">
            <w:pPr>
              <w:pStyle w:val="BodyText3example"/>
              <w:ind w:left="0"/>
              <w:jc w:val="both"/>
              <w:rPr>
                <w:rFonts w:cs="Arial"/>
                <w:szCs w:val="20"/>
              </w:rPr>
            </w:pPr>
          </w:p>
        </w:tc>
      </w:tr>
      <w:tr w:rsidR="00167991" w:rsidRPr="00700CE7" w:rsidTr="00951D4E">
        <w:trPr>
          <w:trHeight w:val="485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167991" w:rsidRPr="00700CE7" w:rsidRDefault="004A3986" w:rsidP="004A3986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 xml:space="preserve">LANGUAGE OBJECTIVE(S): </w:t>
            </w:r>
            <w:r w:rsidRPr="00700CE7">
              <w:rPr>
                <w:rFonts w:cs="Arial"/>
                <w:szCs w:val="20"/>
              </w:rPr>
              <w:t>(Aligned with ELPS/Choose those appropriate to your students.)</w:t>
            </w:r>
          </w:p>
        </w:tc>
      </w:tr>
      <w:tr w:rsidR="00001066" w:rsidRPr="00700CE7" w:rsidTr="00E40DDB">
        <w:trPr>
          <w:trHeight w:val="701"/>
        </w:trPr>
        <w:tc>
          <w:tcPr>
            <w:tcW w:w="2176" w:type="dxa"/>
            <w:vAlign w:val="center"/>
          </w:tcPr>
          <w:p w:rsidR="00001066" w:rsidRPr="00700CE7" w:rsidRDefault="0000106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>Learning Strategies</w:t>
            </w:r>
          </w:p>
        </w:tc>
        <w:tc>
          <w:tcPr>
            <w:tcW w:w="7994" w:type="dxa"/>
            <w:gridSpan w:val="5"/>
            <w:vAlign w:val="center"/>
          </w:tcPr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6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>Use prior knowledge and experiences to understand meanings in English</w:t>
              </w:r>
            </w:hyperlink>
          </w:p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7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>Monitor oral and written language production and employ self-corrective techniques or other resources</w:t>
              </w:r>
            </w:hyperlink>
          </w:p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8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 xml:space="preserve">Develop and expand repertoire of learning strategies such as reasoning </w:t>
              </w:r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lastRenderedPageBreak/>
                <w:t>inductively or deductively, looking for patterns in language, and analyzing sayings and expressions</w:t>
              </w:r>
            </w:hyperlink>
          </w:p>
        </w:tc>
      </w:tr>
      <w:tr w:rsidR="00001066" w:rsidRPr="00700CE7" w:rsidTr="00E40DDB">
        <w:trPr>
          <w:trHeight w:val="620"/>
        </w:trPr>
        <w:tc>
          <w:tcPr>
            <w:tcW w:w="2176" w:type="dxa"/>
            <w:vAlign w:val="center"/>
          </w:tcPr>
          <w:p w:rsidR="00001066" w:rsidRPr="00700CE7" w:rsidRDefault="0000106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lastRenderedPageBreak/>
              <w:t>Listening</w:t>
            </w:r>
          </w:p>
        </w:tc>
        <w:tc>
          <w:tcPr>
            <w:tcW w:w="7994" w:type="dxa"/>
            <w:gridSpan w:val="5"/>
            <w:vAlign w:val="center"/>
          </w:tcPr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9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>Understand the general meaning, main points, and important details of spoken language ranging from situations in which topics language, and contexts are familiar to unfamiliar</w:t>
              </w:r>
            </w:hyperlink>
          </w:p>
        </w:tc>
      </w:tr>
      <w:tr w:rsidR="00001066" w:rsidRPr="00700CE7" w:rsidTr="00E40DDB">
        <w:trPr>
          <w:trHeight w:val="791"/>
        </w:trPr>
        <w:tc>
          <w:tcPr>
            <w:tcW w:w="2176" w:type="dxa"/>
            <w:vAlign w:val="center"/>
          </w:tcPr>
          <w:p w:rsidR="00001066" w:rsidRPr="00700CE7" w:rsidRDefault="0000106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>Speaking</w:t>
            </w:r>
          </w:p>
        </w:tc>
        <w:tc>
          <w:tcPr>
            <w:tcW w:w="7994" w:type="dxa"/>
            <w:gridSpan w:val="5"/>
            <w:vAlign w:val="center"/>
          </w:tcPr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10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>Speak using grade-level content area vocabulary in context to internalize new English words and build academic language proficiency</w:t>
              </w:r>
            </w:hyperlink>
          </w:p>
          <w:p w:rsidR="00001066" w:rsidRPr="00700CE7" w:rsidRDefault="00E54C78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hyperlink r:id="rId11" w:history="1">
              <w:r w:rsidR="00001066" w:rsidRPr="00700CE7">
                <w:rPr>
                  <w:rStyle w:val="Hyperlink"/>
                  <w:rFonts w:cs="Arial"/>
                  <w:color w:val="auto"/>
                  <w:szCs w:val="20"/>
                  <w:u w:val="none"/>
                </w:rPr>
                <w:t>Express opinions, ideas, and feelings ranging from communicating single words and short phrases to participating in extended discussions on a variety of social and grade-appropriate academic topics</w:t>
              </w:r>
            </w:hyperlink>
          </w:p>
        </w:tc>
      </w:tr>
      <w:tr w:rsidR="00001066" w:rsidRPr="00700CE7" w:rsidTr="00E40DDB">
        <w:trPr>
          <w:trHeight w:val="620"/>
        </w:trPr>
        <w:tc>
          <w:tcPr>
            <w:tcW w:w="2176" w:type="dxa"/>
            <w:vAlign w:val="center"/>
          </w:tcPr>
          <w:p w:rsidR="00001066" w:rsidRPr="00700CE7" w:rsidRDefault="0000106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>Reading</w:t>
            </w:r>
          </w:p>
        </w:tc>
        <w:tc>
          <w:tcPr>
            <w:tcW w:w="7994" w:type="dxa"/>
            <w:gridSpan w:val="5"/>
            <w:vAlign w:val="center"/>
          </w:tcPr>
          <w:p w:rsidR="00001066" w:rsidRPr="00700CE7" w:rsidRDefault="00001066" w:rsidP="00A647B7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 xml:space="preserve">Describe what audience the speech was intended for and why this is significant </w:t>
            </w:r>
          </w:p>
          <w:p w:rsidR="00001066" w:rsidRPr="00700CE7" w:rsidRDefault="00001066" w:rsidP="00DB4954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 xml:space="preserve">when analyzing the </w:t>
            </w:r>
            <w:r w:rsidR="000D59E6">
              <w:rPr>
                <w:rFonts w:cs="Arial"/>
                <w:color w:val="auto"/>
                <w:szCs w:val="20"/>
              </w:rPr>
              <w:t>newspaper</w:t>
            </w:r>
            <w:r w:rsidRPr="00700CE7">
              <w:rPr>
                <w:rFonts w:cs="Arial"/>
                <w:color w:val="auto"/>
                <w:szCs w:val="20"/>
              </w:rPr>
              <w:t xml:space="preserve">  </w:t>
            </w:r>
          </w:p>
        </w:tc>
      </w:tr>
      <w:tr w:rsidR="00001066" w:rsidRPr="00700CE7" w:rsidTr="00E40DDB">
        <w:trPr>
          <w:trHeight w:val="620"/>
        </w:trPr>
        <w:tc>
          <w:tcPr>
            <w:tcW w:w="2176" w:type="dxa"/>
            <w:tcBorders>
              <w:bottom w:val="single" w:sz="4" w:space="0" w:color="000000"/>
            </w:tcBorders>
            <w:vAlign w:val="center"/>
          </w:tcPr>
          <w:p w:rsidR="00001066" w:rsidRPr="00700CE7" w:rsidRDefault="0000106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>Writing</w:t>
            </w:r>
          </w:p>
        </w:tc>
        <w:tc>
          <w:tcPr>
            <w:tcW w:w="7994" w:type="dxa"/>
            <w:gridSpan w:val="5"/>
            <w:tcBorders>
              <w:bottom w:val="single" w:sz="4" w:space="0" w:color="000000"/>
            </w:tcBorders>
            <w:vAlign w:val="center"/>
          </w:tcPr>
          <w:p w:rsidR="00001066" w:rsidRPr="00700CE7" w:rsidRDefault="00001066" w:rsidP="00001066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color w:val="auto"/>
                <w:szCs w:val="20"/>
              </w:rPr>
              <w:t xml:space="preserve">Students will take notes </w:t>
            </w:r>
            <w:r w:rsidR="000D59E6">
              <w:rPr>
                <w:rFonts w:cs="Arial"/>
                <w:color w:val="auto"/>
                <w:szCs w:val="20"/>
              </w:rPr>
              <w:t>on the assassination during the video</w:t>
            </w:r>
            <w:r w:rsidR="003E2902">
              <w:rPr>
                <w:rFonts w:cs="Arial"/>
                <w:color w:val="auto"/>
                <w:szCs w:val="20"/>
              </w:rPr>
              <w:t xml:space="preserve"> </w:t>
            </w:r>
          </w:p>
        </w:tc>
      </w:tr>
      <w:tr w:rsidR="004A3986" w:rsidRPr="00700CE7" w:rsidTr="00951D4E">
        <w:trPr>
          <w:trHeight w:val="440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4A3986" w:rsidRPr="00700CE7" w:rsidRDefault="004A3986" w:rsidP="004A3986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TEKS COVERED IN THIS LESSON</w:t>
            </w:r>
            <w:r w:rsidR="00001066" w:rsidRPr="00700CE7">
              <w:rPr>
                <w:rFonts w:cs="Arial"/>
                <w:szCs w:val="20"/>
              </w:rPr>
              <w:t>: Aligned to the 2012</w:t>
            </w:r>
            <w:r w:rsidRPr="00700CE7">
              <w:rPr>
                <w:rFonts w:cs="Arial"/>
                <w:szCs w:val="20"/>
              </w:rPr>
              <w:t xml:space="preserve"> Essential Knowledge and Skills</w:t>
            </w:r>
          </w:p>
        </w:tc>
      </w:tr>
      <w:tr w:rsidR="004A3986" w:rsidRPr="00700CE7" w:rsidTr="00951D4E">
        <w:trPr>
          <w:trHeight w:val="1520"/>
        </w:trPr>
        <w:tc>
          <w:tcPr>
            <w:tcW w:w="10170" w:type="dxa"/>
            <w:gridSpan w:val="6"/>
            <w:tcBorders>
              <w:bottom w:val="single" w:sz="4" w:space="0" w:color="000000"/>
            </w:tcBorders>
            <w:vAlign w:val="center"/>
          </w:tcPr>
          <w:p w:rsidR="003E2902" w:rsidRDefault="00847554" w:rsidP="00847554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USH.9.H evaluate changes and events in the United States that have resulted from the civil rights movement, including increased participation of minorities in the political process</w:t>
            </w:r>
          </w:p>
          <w:p w:rsidR="00C60E17" w:rsidRPr="0018352E" w:rsidRDefault="00C60E17" w:rsidP="00847554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</w:p>
          <w:p w:rsidR="003E2902" w:rsidRPr="0018352E" w:rsidRDefault="003E2902" w:rsidP="003E2902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  <w:r w:rsidRPr="0018352E">
              <w:rPr>
                <w:rFonts w:cs="Arial"/>
                <w:szCs w:val="20"/>
              </w:rPr>
              <w:t>discuss the groups that protest after 1963: and who gained rights after the CRM</w:t>
            </w:r>
          </w:p>
          <w:p w:rsidR="0018352E" w:rsidRPr="0018352E" w:rsidRDefault="0018352E" w:rsidP="0018352E">
            <w:pPr>
              <w:autoSpaceDE w:val="0"/>
              <w:autoSpaceDN w:val="0"/>
              <w:adjustRightInd w:val="0"/>
              <w:ind w:left="45"/>
              <w:rPr>
                <w:rFonts w:cs="Arial"/>
                <w:szCs w:val="20"/>
              </w:rPr>
            </w:pPr>
          </w:p>
          <w:p w:rsidR="00C60E17" w:rsidRDefault="0018352E" w:rsidP="00C60E17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AH01B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 </w:t>
            </w:r>
            <w:r w:rsidRPr="00DB4954">
              <w:rPr>
                <w:rFonts w:cs="Arial"/>
                <w:szCs w:val="20"/>
                <w:shd w:val="clear" w:color="auto" w:fill="FFFFFF"/>
              </w:rPr>
              <w:t>sequencing events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24A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sources used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24B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comparing and contrasting /summarizing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24C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points of view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24D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research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24E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validity of sources used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24G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support a point of view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26A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problem solving process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 26B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decision making process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AH25B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="00C60E17">
              <w:rPr>
                <w:rFonts w:cs="Arial"/>
                <w:szCs w:val="20"/>
                <w:shd w:val="clear" w:color="auto" w:fill="FFFFFF"/>
              </w:rPr>
              <w:t xml:space="preserve"> </w:t>
            </w:r>
            <w:r w:rsidRPr="00DB4954">
              <w:rPr>
                <w:rFonts w:cs="Arial"/>
                <w:szCs w:val="20"/>
                <w:shd w:val="clear" w:color="auto" w:fill="FFFFFF"/>
              </w:rPr>
              <w:t>grammar, spelling, punctuation</w:t>
            </w:r>
            <w:r w:rsidRPr="00DB4954">
              <w:rPr>
                <w:rFonts w:cs="Arial"/>
                <w:szCs w:val="20"/>
              </w:rPr>
              <w:br/>
            </w:r>
            <w:r w:rsidRPr="00DB4954">
              <w:rPr>
                <w:rFonts w:cs="Arial"/>
                <w:szCs w:val="20"/>
                <w:shd w:val="clear" w:color="auto" w:fill="FFFFFF"/>
              </w:rPr>
              <w:t xml:space="preserve">   AH25D </w:t>
            </w:r>
            <w:r w:rsidR="00DB4954">
              <w:rPr>
                <w:rFonts w:cs="Arial"/>
                <w:szCs w:val="20"/>
                <w:shd w:val="clear" w:color="auto" w:fill="FFFFFF"/>
              </w:rPr>
              <w:t xml:space="preserve">  </w:t>
            </w:r>
            <w:r w:rsidRPr="00DB4954">
              <w:rPr>
                <w:rFonts w:cs="Arial"/>
                <w:szCs w:val="20"/>
                <w:shd w:val="clear" w:color="auto" w:fill="FFFFFF"/>
              </w:rPr>
              <w:t>create oral and written presentation and composition</w:t>
            </w:r>
            <w:r w:rsidR="00C60E17" w:rsidRPr="0018352E">
              <w:rPr>
                <w:rFonts w:cs="Arial"/>
                <w:szCs w:val="20"/>
              </w:rPr>
              <w:t xml:space="preserve"> </w:t>
            </w:r>
          </w:p>
          <w:p w:rsidR="00C60E17" w:rsidRDefault="00C60E17" w:rsidP="00C60E17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</w:p>
          <w:p w:rsidR="00C60E17" w:rsidRPr="0018352E" w:rsidRDefault="00C60E17" w:rsidP="00C60E17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  <w:r w:rsidRPr="0018352E">
              <w:rPr>
                <w:rFonts w:cs="Arial"/>
                <w:szCs w:val="20"/>
              </w:rPr>
              <w:t>USH.26.C explain how the contributions of people of various racial, ethnic, gender, and religious groups shape American culture</w:t>
            </w:r>
          </w:p>
          <w:p w:rsidR="00C60E17" w:rsidRPr="0018352E" w:rsidRDefault="00C60E17" w:rsidP="00C60E17">
            <w:p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</w:p>
          <w:p w:rsidR="00C60E17" w:rsidRPr="0018352E" w:rsidRDefault="00C60E17" w:rsidP="00C60E17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cs="Arial"/>
                <w:szCs w:val="20"/>
              </w:rPr>
            </w:pPr>
            <w:r w:rsidRPr="0018352E">
              <w:rPr>
                <w:rFonts w:cs="Arial"/>
                <w:szCs w:val="20"/>
              </w:rPr>
              <w:t xml:space="preserve">discuss songs from the protestors in American history </w:t>
            </w:r>
            <w:hyperlink r:id="rId12" w:history="1">
              <w:r w:rsidRPr="0018352E">
                <w:rPr>
                  <w:rStyle w:val="Hyperlink"/>
                  <w:rFonts w:cs="Arial"/>
                  <w:szCs w:val="20"/>
                </w:rPr>
                <w:t>http://newsone.com/1460645/top-10-civil-rights-protest-songs-of-all-time/</w:t>
              </w:r>
            </w:hyperlink>
          </w:p>
          <w:p w:rsidR="00CA62B5" w:rsidRPr="00700CE7" w:rsidRDefault="00CA62B5" w:rsidP="00C60E17">
            <w:pPr>
              <w:pStyle w:val="BodyText3example"/>
              <w:ind w:left="0"/>
              <w:rPr>
                <w:rFonts w:cs="Arial"/>
                <w:color w:val="auto"/>
                <w:szCs w:val="20"/>
              </w:rPr>
            </w:pPr>
          </w:p>
        </w:tc>
      </w:tr>
      <w:tr w:rsidR="004A3986" w:rsidRPr="00700CE7" w:rsidTr="00951D4E">
        <w:trPr>
          <w:trHeight w:val="449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4A3986" w:rsidRPr="00700CE7" w:rsidRDefault="004A3986" w:rsidP="009B3A3A">
            <w:pPr>
              <w:pStyle w:val="BodyText3example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b/>
                <w:color w:val="auto"/>
                <w:szCs w:val="20"/>
              </w:rPr>
              <w:t>TEACHER TO TEACHER NOTES</w:t>
            </w:r>
            <w:r w:rsidRPr="00700CE7">
              <w:rPr>
                <w:rFonts w:cs="Arial"/>
                <w:color w:val="auto"/>
                <w:szCs w:val="20"/>
              </w:rPr>
              <w:t>:</w:t>
            </w:r>
          </w:p>
        </w:tc>
      </w:tr>
      <w:tr w:rsidR="004A3986" w:rsidRPr="00700CE7" w:rsidTr="00951D4E">
        <w:tc>
          <w:tcPr>
            <w:tcW w:w="10170" w:type="dxa"/>
            <w:gridSpan w:val="6"/>
            <w:tcBorders>
              <w:bottom w:val="single" w:sz="4" w:space="0" w:color="000000"/>
            </w:tcBorders>
          </w:tcPr>
          <w:p w:rsidR="00422B3A" w:rsidRDefault="00422B3A" w:rsidP="00951D4E">
            <w:pPr>
              <w:pStyle w:val="BodyText3example"/>
              <w:jc w:val="both"/>
            </w:pPr>
            <w:r>
              <w:rPr>
                <w:rFonts w:cs="Arial"/>
                <w:color w:val="auto"/>
                <w:szCs w:val="20"/>
              </w:rPr>
              <w:t xml:space="preserve">Discuss – JFK’s impact on America well after his death </w:t>
            </w:r>
          </w:p>
          <w:p w:rsidR="00CA62B5" w:rsidRDefault="00422B3A" w:rsidP="0018352E">
            <w:pPr>
              <w:pStyle w:val="BodyText3example"/>
              <w:jc w:val="both"/>
            </w:pPr>
            <w:hyperlink r:id="rId13" w:history="1">
              <w:r>
                <w:rPr>
                  <w:rStyle w:val="Hyperlink"/>
                </w:rPr>
                <w:t>http://www.presidency.ucsb.edu/ws/?pid=9267</w:t>
              </w:r>
            </w:hyperlink>
          </w:p>
          <w:p w:rsidR="004206E3" w:rsidRDefault="004206E3" w:rsidP="0018352E">
            <w:pPr>
              <w:pStyle w:val="BodyText3example"/>
              <w:jc w:val="both"/>
            </w:pPr>
          </w:p>
          <w:p w:rsidR="004206E3" w:rsidRDefault="004206E3" w:rsidP="0018352E">
            <w:pPr>
              <w:pStyle w:val="BodyText3example"/>
              <w:jc w:val="both"/>
            </w:pPr>
          </w:p>
          <w:p w:rsidR="004206E3" w:rsidRDefault="004206E3" w:rsidP="0018352E">
            <w:pPr>
              <w:pStyle w:val="BodyText3example"/>
              <w:jc w:val="both"/>
            </w:pPr>
          </w:p>
          <w:p w:rsidR="004206E3" w:rsidRDefault="004206E3" w:rsidP="0018352E">
            <w:pPr>
              <w:pStyle w:val="BodyText3example"/>
              <w:jc w:val="both"/>
            </w:pPr>
          </w:p>
          <w:p w:rsidR="004206E3" w:rsidRPr="0018352E" w:rsidRDefault="004206E3" w:rsidP="0018352E">
            <w:pPr>
              <w:pStyle w:val="BodyText3example"/>
              <w:jc w:val="both"/>
              <w:rPr>
                <w:rFonts w:cs="Arial"/>
                <w:color w:val="auto"/>
                <w:szCs w:val="20"/>
              </w:rPr>
            </w:pPr>
          </w:p>
        </w:tc>
      </w:tr>
      <w:tr w:rsidR="00F94A22" w:rsidRPr="00700CE7" w:rsidTr="00E40DDB">
        <w:trPr>
          <w:trHeight w:val="467"/>
        </w:trPr>
        <w:tc>
          <w:tcPr>
            <w:tcW w:w="3724" w:type="dxa"/>
            <w:gridSpan w:val="3"/>
            <w:shd w:val="clear" w:color="auto" w:fill="B8CCE4"/>
            <w:vAlign w:val="center"/>
          </w:tcPr>
          <w:p w:rsidR="00F94A22" w:rsidRPr="00700CE7" w:rsidRDefault="00F94A22" w:rsidP="00951D4E">
            <w:pPr>
              <w:pStyle w:val="BodyText3example"/>
              <w:jc w:val="center"/>
              <w:rPr>
                <w:rFonts w:cs="Arial"/>
                <w:color w:val="auto"/>
                <w:szCs w:val="20"/>
              </w:rPr>
            </w:pPr>
            <w:r w:rsidRPr="00700CE7">
              <w:rPr>
                <w:rFonts w:cs="Arial"/>
                <w:b/>
                <w:color w:val="auto"/>
                <w:szCs w:val="20"/>
              </w:rPr>
              <w:t>VISUALS, MATERIALS, AND TEXTS</w:t>
            </w:r>
            <w:r w:rsidRPr="00700CE7">
              <w:rPr>
                <w:rFonts w:cs="Arial"/>
                <w:color w:val="auto"/>
                <w:szCs w:val="20"/>
              </w:rPr>
              <w:t>:</w:t>
            </w:r>
          </w:p>
        </w:tc>
        <w:tc>
          <w:tcPr>
            <w:tcW w:w="6446" w:type="dxa"/>
            <w:gridSpan w:val="3"/>
            <w:shd w:val="clear" w:color="auto" w:fill="B8CCE4"/>
            <w:vAlign w:val="center"/>
          </w:tcPr>
          <w:p w:rsidR="00F94A22" w:rsidRPr="00700CE7" w:rsidRDefault="00F94A22" w:rsidP="00951D4E">
            <w:pPr>
              <w:pStyle w:val="BodyText3example"/>
              <w:jc w:val="center"/>
              <w:rPr>
                <w:rFonts w:cs="Arial"/>
                <w:b/>
                <w:color w:val="auto"/>
                <w:szCs w:val="20"/>
              </w:rPr>
            </w:pPr>
            <w:r w:rsidRPr="00700CE7">
              <w:rPr>
                <w:rFonts w:cs="Arial"/>
                <w:b/>
                <w:color w:val="auto"/>
                <w:szCs w:val="20"/>
              </w:rPr>
              <w:t>RESOURCES &amp; TECHNOLOGY</w:t>
            </w:r>
          </w:p>
        </w:tc>
      </w:tr>
      <w:tr w:rsidR="00F94A22" w:rsidRPr="00700CE7" w:rsidTr="00E40DDB">
        <w:trPr>
          <w:trHeight w:val="259"/>
        </w:trPr>
        <w:tc>
          <w:tcPr>
            <w:tcW w:w="3724" w:type="dxa"/>
            <w:gridSpan w:val="3"/>
            <w:tcBorders>
              <w:bottom w:val="single" w:sz="4" w:space="0" w:color="000000"/>
            </w:tcBorders>
          </w:tcPr>
          <w:p w:rsidR="003A6220" w:rsidRPr="00700CE7" w:rsidRDefault="003A6220" w:rsidP="00E40DDB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</w:p>
          <w:p w:rsidR="003A6220" w:rsidRDefault="003A70E2" w:rsidP="00E40DDB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  <w:r>
              <w:rPr>
                <w:rFonts w:cs="Arial"/>
                <w:color w:val="auto"/>
                <w:szCs w:val="20"/>
              </w:rPr>
              <w:object w:dxaOrig="1536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4" o:title=""/>
                </v:shape>
                <o:OLEObject Type="Embed" ProgID="PowerPoint.Show.8" ShapeID="_x0000_i1025" DrawAspect="Icon" ObjectID="_1433078497" r:id="rId15"/>
              </w:object>
            </w:r>
          </w:p>
          <w:p w:rsidR="0018352E" w:rsidRDefault="0018352E" w:rsidP="00E40DDB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</w:p>
          <w:p w:rsidR="0018352E" w:rsidRDefault="00C60E17" w:rsidP="00C60E17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  <w:r>
              <w:rPr>
                <w:rFonts w:cs="Arial"/>
                <w:color w:val="auto"/>
                <w:szCs w:val="20"/>
              </w:rPr>
              <w:t xml:space="preserve">         </w:t>
            </w:r>
            <w:r w:rsidR="0018352E">
              <w:rPr>
                <w:rFonts w:cs="Arial"/>
                <w:color w:val="auto"/>
                <w:szCs w:val="20"/>
              </w:rPr>
              <w:t>DAY 1</w:t>
            </w:r>
          </w:p>
          <w:p w:rsidR="008B424C" w:rsidRPr="00700CE7" w:rsidRDefault="008B424C" w:rsidP="00C60E17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  <w:hyperlink r:id="rId16" w:history="1">
              <w:r>
                <w:rPr>
                  <w:rStyle w:val="Hyperlink"/>
                </w:rPr>
                <w:t>http://mcadams.posc.mu.edu/route.htm</w:t>
              </w:r>
            </w:hyperlink>
          </w:p>
          <w:p w:rsidR="003A6220" w:rsidRPr="00700CE7" w:rsidRDefault="003A6220" w:rsidP="00E40DDB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</w:p>
          <w:p w:rsidR="003A6220" w:rsidRPr="00700CE7" w:rsidRDefault="003A6220" w:rsidP="00E40DDB">
            <w:pPr>
              <w:pStyle w:val="BodyText3example"/>
              <w:ind w:left="1080"/>
              <w:rPr>
                <w:rFonts w:cs="Arial"/>
                <w:color w:val="auto"/>
                <w:szCs w:val="20"/>
              </w:rPr>
            </w:pPr>
          </w:p>
        </w:tc>
        <w:tc>
          <w:tcPr>
            <w:tcW w:w="6446" w:type="dxa"/>
            <w:gridSpan w:val="3"/>
            <w:tcBorders>
              <w:bottom w:val="single" w:sz="4" w:space="0" w:color="000000"/>
            </w:tcBorders>
          </w:tcPr>
          <w:p w:rsidR="00C60E17" w:rsidRDefault="00C60E17" w:rsidP="00E40DDB">
            <w:pPr>
              <w:pStyle w:val="BodyText3example"/>
              <w:jc w:val="both"/>
              <w:rPr>
                <w:rFonts w:cs="Arial"/>
                <w:color w:val="auto"/>
                <w:szCs w:val="20"/>
              </w:rPr>
            </w:pPr>
          </w:p>
          <w:p w:rsidR="0018352E" w:rsidRDefault="00C60E17" w:rsidP="00C60E17">
            <w:pPr>
              <w:pStyle w:val="BodyText3example"/>
              <w:rPr>
                <w:rFonts w:cs="Arial"/>
                <w:color w:val="auto"/>
                <w:szCs w:val="20"/>
              </w:rPr>
            </w:pPr>
            <w:r>
              <w:rPr>
                <w:rFonts w:cs="Arial"/>
                <w:color w:val="auto"/>
                <w:szCs w:val="20"/>
              </w:rPr>
              <w:t xml:space="preserve">                    </w:t>
            </w:r>
            <w:r w:rsidR="0018352E">
              <w:rPr>
                <w:rFonts w:cs="Arial"/>
                <w:color w:val="auto"/>
                <w:szCs w:val="20"/>
              </w:rPr>
              <w:t>DAY 1 &amp; 2</w:t>
            </w:r>
          </w:p>
          <w:p w:rsidR="0018352E" w:rsidRDefault="0018352E" w:rsidP="00E40DDB">
            <w:pPr>
              <w:pStyle w:val="BodyText3example"/>
              <w:jc w:val="both"/>
              <w:rPr>
                <w:rFonts w:cs="Arial"/>
                <w:color w:val="auto"/>
                <w:szCs w:val="20"/>
              </w:rPr>
            </w:pPr>
          </w:p>
          <w:p w:rsidR="0018352E" w:rsidRDefault="0018352E" w:rsidP="00E40DDB">
            <w:pPr>
              <w:pStyle w:val="BodyText3example"/>
              <w:jc w:val="both"/>
              <w:rPr>
                <w:rFonts w:cs="Arial"/>
                <w:color w:val="auto"/>
                <w:szCs w:val="20"/>
              </w:rPr>
            </w:pPr>
          </w:p>
          <w:p w:rsidR="00570C28" w:rsidRPr="00700CE7" w:rsidRDefault="008B1255" w:rsidP="005E4623">
            <w:pPr>
              <w:pStyle w:val="BodyText3example"/>
              <w:jc w:val="both"/>
              <w:rPr>
                <w:rFonts w:cs="Arial"/>
                <w:color w:val="auto"/>
                <w:szCs w:val="20"/>
              </w:rPr>
            </w:pPr>
            <w:r>
              <w:rPr>
                <w:rFonts w:cs="Arial"/>
                <w:color w:val="auto"/>
                <w:szCs w:val="20"/>
              </w:rPr>
              <w:t xml:space="preserve">      </w:t>
            </w:r>
            <w:r w:rsidR="003A70E2">
              <w:rPr>
                <w:rFonts w:cs="Arial"/>
                <w:color w:val="auto"/>
                <w:szCs w:val="20"/>
              </w:rPr>
              <w:object w:dxaOrig="1536" w:dyaOrig="994">
                <v:shape id="_x0000_i1026" type="#_x0000_t75" style="width:76.5pt;height:49.5pt" o:ole="">
                  <v:imagedata r:id="rId17" o:title=""/>
                </v:shape>
                <o:OLEObject Type="Embed" ProgID="AcroExch.Document.11" ShapeID="_x0000_i1026" DrawAspect="Icon" ObjectID="_1433078498" r:id="rId18"/>
              </w:object>
            </w:r>
            <w:r w:rsidR="003A70E2">
              <w:rPr>
                <w:rFonts w:cs="Arial"/>
                <w:color w:val="auto"/>
                <w:szCs w:val="20"/>
              </w:rPr>
              <w:object w:dxaOrig="1536" w:dyaOrig="994">
                <v:shape id="_x0000_i1027" type="#_x0000_t75" style="width:76.5pt;height:49.5pt" o:ole="">
                  <v:imagedata r:id="rId19" o:title=""/>
                </v:shape>
                <o:OLEObject Type="Embed" ProgID="AcroExch.Document.11" ShapeID="_x0000_i1027" DrawAspect="Icon" ObjectID="_1433078499" r:id="rId20"/>
              </w:object>
            </w:r>
            <w:r w:rsidR="00374B8D">
              <w:rPr>
                <w:rFonts w:cs="Arial"/>
                <w:color w:val="auto"/>
                <w:szCs w:val="20"/>
              </w:rPr>
              <w:object w:dxaOrig="1536" w:dyaOrig="994">
                <v:shape id="_x0000_i1028" type="#_x0000_t75" style="width:76.5pt;height:49.5pt" o:ole="">
                  <v:imagedata r:id="rId21" o:title=""/>
                </v:shape>
                <o:OLEObject Type="Embed" ProgID="AcroExch.Document.11" ShapeID="_x0000_i1028" DrawAspect="Icon" ObjectID="_1433078500" r:id="rId22"/>
              </w:object>
            </w:r>
            <w:r w:rsidR="00374B8D">
              <w:rPr>
                <w:rFonts w:cs="Arial"/>
                <w:color w:val="auto"/>
                <w:szCs w:val="20"/>
              </w:rPr>
              <w:object w:dxaOrig="1536" w:dyaOrig="994">
                <v:shape id="_x0000_i1029" type="#_x0000_t75" style="width:76.5pt;height:49.5pt" o:ole="">
                  <v:imagedata r:id="rId23" o:title=""/>
                </v:shape>
                <o:OLEObject Type="Embed" ProgID="AcroExch.Document.11" ShapeID="_x0000_i1029" DrawAspect="Icon" ObjectID="_1433078501" r:id="rId24"/>
              </w:object>
            </w:r>
          </w:p>
        </w:tc>
      </w:tr>
      <w:tr w:rsidR="00F94A22" w:rsidRPr="00700CE7" w:rsidTr="00951D4E">
        <w:trPr>
          <w:trHeight w:val="584"/>
        </w:trPr>
        <w:tc>
          <w:tcPr>
            <w:tcW w:w="10170" w:type="dxa"/>
            <w:gridSpan w:val="6"/>
            <w:tcBorders>
              <w:bottom w:val="single" w:sz="4" w:space="0" w:color="000000"/>
            </w:tcBorders>
            <w:shd w:val="clear" w:color="auto" w:fill="B8CCE4"/>
            <w:vAlign w:val="center"/>
          </w:tcPr>
          <w:p w:rsidR="00F94A22" w:rsidRPr="00700CE7" w:rsidRDefault="00F423FB" w:rsidP="00951D4E">
            <w:pPr>
              <w:pStyle w:val="BodyText3example"/>
              <w:jc w:val="center"/>
              <w:rPr>
                <w:rFonts w:cs="Arial"/>
                <w:b/>
                <w:color w:val="auto"/>
                <w:szCs w:val="20"/>
              </w:rPr>
            </w:pPr>
            <w:r>
              <w:rPr>
                <w:rFonts w:cs="Arial"/>
                <w:b/>
                <w:color w:val="auto"/>
                <w:szCs w:val="20"/>
              </w:rPr>
              <w:lastRenderedPageBreak/>
              <w:t>P</w:t>
            </w:r>
            <w:r w:rsidR="00F94A22" w:rsidRPr="00700CE7">
              <w:rPr>
                <w:rFonts w:cs="Arial"/>
                <w:b/>
                <w:color w:val="auto"/>
                <w:szCs w:val="20"/>
              </w:rPr>
              <w:t>ROCEDURES/ACTIVITIES</w:t>
            </w:r>
          </w:p>
          <w:p w:rsidR="00F94A22" w:rsidRPr="00700CE7" w:rsidRDefault="00F94A22" w:rsidP="00951D4E">
            <w:pPr>
              <w:jc w:val="center"/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Remember Horizontal Teaching:</w:t>
            </w:r>
          </w:p>
        </w:tc>
      </w:tr>
      <w:tr w:rsidR="00F94A22" w:rsidRPr="00700CE7" w:rsidTr="00E40DDB">
        <w:trPr>
          <w:trHeight w:val="440"/>
        </w:trPr>
        <w:tc>
          <w:tcPr>
            <w:tcW w:w="5375" w:type="dxa"/>
            <w:gridSpan w:val="4"/>
            <w:shd w:val="clear" w:color="auto" w:fill="F2DBDB"/>
            <w:vAlign w:val="center"/>
          </w:tcPr>
          <w:p w:rsidR="00F94A22" w:rsidRPr="00700CE7" w:rsidRDefault="00F94A22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LESSON COMPONENT</w:t>
            </w:r>
          </w:p>
        </w:tc>
        <w:tc>
          <w:tcPr>
            <w:tcW w:w="4795" w:type="dxa"/>
            <w:gridSpan w:val="2"/>
            <w:shd w:val="clear" w:color="auto" w:fill="F2DBDB"/>
            <w:vAlign w:val="center"/>
          </w:tcPr>
          <w:p w:rsidR="00F94A22" w:rsidRPr="00700CE7" w:rsidRDefault="00F94A22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CHECK FOR UNDERSTANDING</w:t>
            </w:r>
          </w:p>
        </w:tc>
      </w:tr>
      <w:tr w:rsidR="00F94A22" w:rsidRPr="00700CE7" w:rsidTr="00E40DDB">
        <w:trPr>
          <w:trHeight w:val="350"/>
        </w:trPr>
        <w:tc>
          <w:tcPr>
            <w:tcW w:w="5375" w:type="dxa"/>
            <w:gridSpan w:val="4"/>
          </w:tcPr>
          <w:p w:rsidR="00F94A22" w:rsidRPr="00700CE7" w:rsidRDefault="00E40DDB" w:rsidP="00E40DDB">
            <w:pPr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SET</w:t>
            </w:r>
            <w:r w:rsidRPr="00700CE7">
              <w:rPr>
                <w:rFonts w:cs="Arial"/>
                <w:b/>
                <w:szCs w:val="20"/>
              </w:rPr>
              <w:t>:</w:t>
            </w:r>
          </w:p>
          <w:p w:rsidR="00E66800" w:rsidRPr="00700CE7" w:rsidRDefault="00E66800" w:rsidP="00E66800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will already have knowledge of the JFK as a politician, a President, and his accomplishments as well</w:t>
            </w:r>
            <w:r w:rsidR="00AB294A">
              <w:rPr>
                <w:rFonts w:cs="Arial"/>
                <w:szCs w:val="20"/>
              </w:rPr>
              <w:t xml:space="preserve"> ( from the PP)</w:t>
            </w:r>
          </w:p>
          <w:p w:rsidR="00E40DDB" w:rsidRPr="00700CE7" w:rsidRDefault="00E40DDB" w:rsidP="00E40DDB">
            <w:pPr>
              <w:rPr>
                <w:rFonts w:cs="Arial"/>
                <w:b/>
                <w:szCs w:val="20"/>
              </w:rPr>
            </w:pPr>
          </w:p>
        </w:tc>
        <w:tc>
          <w:tcPr>
            <w:tcW w:w="4795" w:type="dxa"/>
            <w:gridSpan w:val="2"/>
            <w:vAlign w:val="center"/>
          </w:tcPr>
          <w:p w:rsidR="00F94A22" w:rsidRPr="00700CE7" w:rsidRDefault="00A2395B" w:rsidP="00A2395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Openly discuss the accomplishments of President Kennedy and ask each student for input. </w:t>
            </w:r>
            <w:r w:rsidR="00F423FB">
              <w:rPr>
                <w:rFonts w:cs="Arial"/>
                <w:szCs w:val="20"/>
              </w:rPr>
              <w:t xml:space="preserve"> – in POWERPOINT</w:t>
            </w:r>
          </w:p>
        </w:tc>
      </w:tr>
      <w:tr w:rsidR="00F94A22" w:rsidRPr="00700CE7" w:rsidTr="00E40DDB">
        <w:trPr>
          <w:trHeight w:val="350"/>
        </w:trPr>
        <w:tc>
          <w:tcPr>
            <w:tcW w:w="5375" w:type="dxa"/>
            <w:gridSpan w:val="4"/>
          </w:tcPr>
          <w:p w:rsidR="00F94A22" w:rsidRPr="00700CE7" w:rsidRDefault="00F94A22" w:rsidP="00E40DDB">
            <w:pPr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INPUT</w:t>
            </w:r>
            <w:r w:rsidRPr="00700CE7">
              <w:rPr>
                <w:rFonts w:cs="Arial"/>
                <w:b/>
                <w:szCs w:val="20"/>
              </w:rPr>
              <w:t>:</w:t>
            </w:r>
          </w:p>
          <w:p w:rsidR="00E66800" w:rsidRPr="00700CE7" w:rsidRDefault="00E66800" w:rsidP="00123F07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Students will </w:t>
            </w:r>
            <w:r w:rsidR="00123F07">
              <w:rPr>
                <w:rFonts w:cs="Arial"/>
                <w:szCs w:val="20"/>
              </w:rPr>
              <w:t>watch video clip</w:t>
            </w:r>
            <w:r w:rsidRPr="00700CE7">
              <w:rPr>
                <w:rFonts w:cs="Arial"/>
                <w:szCs w:val="20"/>
              </w:rPr>
              <w:t xml:space="preserve"> </w:t>
            </w:r>
            <w:r w:rsidR="00AB294A">
              <w:rPr>
                <w:rFonts w:cs="Arial"/>
                <w:szCs w:val="20"/>
              </w:rPr>
              <w:t>to analyze the actual street design and layout of the downtown Dallas area.</w:t>
            </w:r>
          </w:p>
          <w:p w:rsidR="00A723B8" w:rsidRPr="00700CE7" w:rsidRDefault="00A723B8" w:rsidP="00E40DDB">
            <w:pPr>
              <w:rPr>
                <w:rFonts w:cs="Arial"/>
                <w:szCs w:val="20"/>
              </w:rPr>
            </w:pPr>
          </w:p>
          <w:p w:rsidR="00A723B8" w:rsidRPr="00700CE7" w:rsidRDefault="00A723B8" w:rsidP="00E40DDB">
            <w:pPr>
              <w:rPr>
                <w:rFonts w:cs="Arial"/>
                <w:szCs w:val="20"/>
              </w:rPr>
            </w:pPr>
          </w:p>
        </w:tc>
        <w:tc>
          <w:tcPr>
            <w:tcW w:w="4795" w:type="dxa"/>
            <w:gridSpan w:val="2"/>
            <w:vAlign w:val="center"/>
          </w:tcPr>
          <w:p w:rsidR="0018352E" w:rsidRDefault="0018352E" w:rsidP="00E40DDB">
            <w:r>
              <w:t xml:space="preserve">DAY 1: </w:t>
            </w:r>
          </w:p>
          <w:p w:rsidR="00A723B8" w:rsidRPr="00700CE7" w:rsidRDefault="00123F07" w:rsidP="00E40DDB">
            <w:pPr>
              <w:rPr>
                <w:rFonts w:cs="Arial"/>
                <w:szCs w:val="20"/>
              </w:rPr>
            </w:pPr>
            <w:hyperlink r:id="rId25" w:history="1">
              <w:r>
                <w:rPr>
                  <w:rStyle w:val="Hyperlink"/>
                </w:rPr>
                <w:t>http://www.youtube.com/watch?v=DSBXW1-VGmM</w:t>
              </w:r>
            </w:hyperlink>
          </w:p>
        </w:tc>
      </w:tr>
      <w:tr w:rsidR="00F94A22" w:rsidRPr="00700CE7" w:rsidTr="00E40DDB">
        <w:trPr>
          <w:trHeight w:val="350"/>
        </w:trPr>
        <w:tc>
          <w:tcPr>
            <w:tcW w:w="5375" w:type="dxa"/>
            <w:gridSpan w:val="4"/>
          </w:tcPr>
          <w:p w:rsidR="00F94A22" w:rsidRPr="00700CE7" w:rsidRDefault="00F94A22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MODEL</w:t>
            </w:r>
            <w:r w:rsidRPr="00700CE7">
              <w:rPr>
                <w:rFonts w:cs="Arial"/>
                <w:szCs w:val="20"/>
              </w:rPr>
              <w:t>:</w:t>
            </w:r>
          </w:p>
          <w:p w:rsidR="00A723B8" w:rsidRDefault="00E66800" w:rsidP="00E66800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Teacher will model how to analyze a NEWSPAPER article referring to the shooting and assassination of JFK in Dallas Texas. </w:t>
            </w:r>
          </w:p>
          <w:p w:rsidR="00123F07" w:rsidRPr="00700CE7" w:rsidRDefault="00123F07" w:rsidP="00E66800">
            <w:pPr>
              <w:rPr>
                <w:rFonts w:cs="Arial"/>
                <w:szCs w:val="20"/>
              </w:rPr>
            </w:pPr>
          </w:p>
        </w:tc>
        <w:tc>
          <w:tcPr>
            <w:tcW w:w="4795" w:type="dxa"/>
            <w:gridSpan w:val="2"/>
            <w:vAlign w:val="center"/>
          </w:tcPr>
          <w:p w:rsidR="00F94A22" w:rsidRDefault="00AB294A" w:rsidP="00E40DDB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WARM UP DAY ONE</w:t>
            </w:r>
          </w:p>
          <w:p w:rsidR="002D67EE" w:rsidRDefault="002D67EE" w:rsidP="00E40DDB">
            <w:hyperlink r:id="rId26" w:history="1">
              <w:r>
                <w:rPr>
                  <w:rStyle w:val="Hyperlink"/>
                </w:rPr>
                <w:t>http://www.archives.com/genealogy/newspaper-genealogy-jfk-assassination.html</w:t>
              </w:r>
            </w:hyperlink>
          </w:p>
          <w:p w:rsidR="002D67EE" w:rsidRDefault="002D67EE" w:rsidP="00E40DDB"/>
          <w:p w:rsidR="002D67EE" w:rsidRDefault="002D67EE" w:rsidP="00E40DDB">
            <w:hyperlink r:id="rId27" w:history="1">
              <w:r>
                <w:rPr>
                  <w:rStyle w:val="Hyperlink"/>
                </w:rPr>
                <w:t>http://www.dallasnews.com/news/jfk50/</w:t>
              </w:r>
            </w:hyperlink>
          </w:p>
          <w:p w:rsidR="002D67EE" w:rsidRPr="00700CE7" w:rsidRDefault="002D67EE" w:rsidP="00E40DDB">
            <w:pPr>
              <w:rPr>
                <w:rFonts w:cs="Arial"/>
                <w:szCs w:val="20"/>
              </w:rPr>
            </w:pPr>
          </w:p>
        </w:tc>
      </w:tr>
      <w:tr w:rsidR="00F94A22" w:rsidRPr="00700CE7" w:rsidTr="00E40DDB">
        <w:trPr>
          <w:trHeight w:val="800"/>
        </w:trPr>
        <w:tc>
          <w:tcPr>
            <w:tcW w:w="5375" w:type="dxa"/>
            <w:gridSpan w:val="4"/>
          </w:tcPr>
          <w:p w:rsidR="00F94A22" w:rsidRPr="00700CE7" w:rsidRDefault="00F94A22" w:rsidP="00E40DDB">
            <w:pPr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GUIDED PRACTICE</w:t>
            </w:r>
            <w:r w:rsidRPr="00700CE7">
              <w:rPr>
                <w:rFonts w:cs="Arial"/>
                <w:b/>
                <w:szCs w:val="20"/>
              </w:rPr>
              <w:t>:</w:t>
            </w:r>
          </w:p>
          <w:p w:rsidR="00A723B8" w:rsidRPr="00700CE7" w:rsidRDefault="00FB513F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</w:t>
            </w:r>
            <w:r w:rsidR="0018352E">
              <w:rPr>
                <w:rFonts w:cs="Arial"/>
                <w:szCs w:val="20"/>
              </w:rPr>
              <w:t>l</w:t>
            </w:r>
            <w:r w:rsidRPr="00700CE7">
              <w:rPr>
                <w:rFonts w:cs="Arial"/>
                <w:szCs w:val="20"/>
              </w:rPr>
              <w:t xml:space="preserve"> take notes from PP provided</w:t>
            </w:r>
          </w:p>
          <w:p w:rsidR="00A723B8" w:rsidRPr="00700CE7" w:rsidRDefault="00A723B8" w:rsidP="00E40DDB">
            <w:pPr>
              <w:rPr>
                <w:rFonts w:cs="Arial"/>
                <w:b/>
                <w:szCs w:val="20"/>
              </w:rPr>
            </w:pPr>
          </w:p>
        </w:tc>
        <w:tc>
          <w:tcPr>
            <w:tcW w:w="4795" w:type="dxa"/>
            <w:gridSpan w:val="2"/>
            <w:vAlign w:val="center"/>
          </w:tcPr>
          <w:p w:rsidR="00F801DF" w:rsidRPr="00700CE7" w:rsidRDefault="000D59E6" w:rsidP="0018352E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Students will write a</w:t>
            </w:r>
            <w:r w:rsidR="0018352E">
              <w:rPr>
                <w:rFonts w:cs="Arial"/>
                <w:szCs w:val="20"/>
              </w:rPr>
              <w:t>n</w:t>
            </w:r>
            <w:r>
              <w:rPr>
                <w:rFonts w:cs="Arial"/>
                <w:szCs w:val="20"/>
              </w:rPr>
              <w:t xml:space="preserve"> essay at the end of the lesson determining how the assassination of President Kennedy </w:t>
            </w:r>
            <w:r w:rsidR="000458BC">
              <w:rPr>
                <w:rFonts w:cs="Arial"/>
                <w:szCs w:val="20"/>
              </w:rPr>
              <w:t>occurred</w:t>
            </w:r>
          </w:p>
        </w:tc>
      </w:tr>
      <w:tr w:rsidR="00F94A22" w:rsidRPr="00700CE7" w:rsidTr="00E40DDB">
        <w:trPr>
          <w:trHeight w:val="350"/>
        </w:trPr>
        <w:tc>
          <w:tcPr>
            <w:tcW w:w="5375" w:type="dxa"/>
            <w:gridSpan w:val="4"/>
            <w:tcBorders>
              <w:bottom w:val="single" w:sz="4" w:space="0" w:color="000000"/>
            </w:tcBorders>
          </w:tcPr>
          <w:p w:rsidR="00F94A22" w:rsidRPr="00700CE7" w:rsidRDefault="00F94A22" w:rsidP="00E40DDB">
            <w:pPr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CLOSURE</w:t>
            </w:r>
            <w:r w:rsidRPr="00700CE7">
              <w:rPr>
                <w:rFonts w:cs="Arial"/>
                <w:b/>
                <w:szCs w:val="20"/>
              </w:rPr>
              <w:t>:</w:t>
            </w:r>
          </w:p>
          <w:p w:rsidR="00A723B8" w:rsidRPr="00700CE7" w:rsidRDefault="00E66800" w:rsidP="00FB513F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 xml:space="preserve">Students will </w:t>
            </w:r>
            <w:r w:rsidR="00FB513F" w:rsidRPr="00700CE7">
              <w:rPr>
                <w:rFonts w:cs="Arial"/>
                <w:szCs w:val="20"/>
              </w:rPr>
              <w:t xml:space="preserve">watch video regarding the assassination of the President and formulate their own opinions regarding the reason behind his death. </w:t>
            </w:r>
          </w:p>
          <w:p w:rsidR="00FB513F" w:rsidRDefault="00FB513F" w:rsidP="00FB513F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will have to determine who they suspect is responsible.</w:t>
            </w:r>
          </w:p>
          <w:p w:rsidR="002D67EE" w:rsidRDefault="002D67EE" w:rsidP="00FB513F">
            <w:pPr>
              <w:rPr>
                <w:rFonts w:cs="Arial"/>
                <w:szCs w:val="20"/>
              </w:rPr>
            </w:pPr>
          </w:p>
          <w:p w:rsidR="002D67EE" w:rsidRPr="00C60E17" w:rsidRDefault="002D67EE" w:rsidP="00FB513F">
            <w:pPr>
              <w:rPr>
                <w:rFonts w:cs="Arial"/>
                <w:b/>
                <w:szCs w:val="20"/>
              </w:rPr>
            </w:pPr>
            <w:r w:rsidRPr="00C60E17">
              <w:rPr>
                <w:rFonts w:cs="Arial"/>
                <w:b/>
                <w:szCs w:val="20"/>
              </w:rPr>
              <w:t>Students will outline and write essay to summarize the details of the assassination of the President in Dallas Texas.</w:t>
            </w:r>
            <w:r w:rsidR="004206E3" w:rsidRPr="00C60E17">
              <w:rPr>
                <w:rFonts w:cs="Arial"/>
                <w:b/>
                <w:szCs w:val="20"/>
              </w:rPr>
              <w:t xml:space="preserve"> Students are required to use their findings to determine what they hypothesize happened in 1963 in Dallas Texas.</w:t>
            </w:r>
          </w:p>
        </w:tc>
        <w:tc>
          <w:tcPr>
            <w:tcW w:w="4795" w:type="dxa"/>
            <w:gridSpan w:val="2"/>
            <w:tcBorders>
              <w:bottom w:val="single" w:sz="4" w:space="0" w:color="000000"/>
            </w:tcBorders>
            <w:vAlign w:val="center"/>
          </w:tcPr>
          <w:p w:rsidR="004E2FBE" w:rsidRDefault="00E37065" w:rsidP="0018352E">
            <w:pPr>
              <w:rPr>
                <w:rFonts w:cs="Arial"/>
                <w:szCs w:val="20"/>
                <w:shd w:val="clear" w:color="auto" w:fill="FFFFFF"/>
              </w:rPr>
            </w:pPr>
            <w:r>
              <w:rPr>
                <w:rFonts w:cs="Arial"/>
                <w:szCs w:val="20"/>
                <w:shd w:val="clear" w:color="auto" w:fill="FFFFFF"/>
              </w:rPr>
              <w:object w:dxaOrig="1536" w:dyaOrig="994">
                <v:shape id="_x0000_i1030" type="#_x0000_t75" style="width:76.5pt;height:49.5pt" o:ole="">
                  <v:imagedata r:id="rId28" o:title=""/>
                </v:shape>
                <o:OLEObject Type="Embed" ProgID="AcroExch.Document.11" ShapeID="_x0000_i1030" DrawAspect="Icon" ObjectID="_1433078502" r:id="rId29"/>
              </w:object>
            </w:r>
          </w:p>
          <w:p w:rsidR="004E2FBE" w:rsidRDefault="004E2FBE" w:rsidP="0018352E">
            <w:pPr>
              <w:rPr>
                <w:rFonts w:cs="Arial"/>
                <w:szCs w:val="20"/>
                <w:shd w:val="clear" w:color="auto" w:fill="FFFFFF"/>
              </w:rPr>
            </w:pPr>
          </w:p>
          <w:p w:rsidR="00F94A22" w:rsidRPr="004E2FBE" w:rsidRDefault="004E2FBE" w:rsidP="0018352E">
            <w:pPr>
              <w:rPr>
                <w:rFonts w:cs="Arial"/>
                <w:szCs w:val="20"/>
              </w:rPr>
            </w:pPr>
            <w:r w:rsidRPr="004E2FBE">
              <w:rPr>
                <w:rFonts w:cs="Arial"/>
                <w:szCs w:val="20"/>
                <w:shd w:val="clear" w:color="auto" w:fill="FFFFFF"/>
              </w:rPr>
              <w:t>AH25B   grammar, spelling, punctuation</w:t>
            </w:r>
            <w:r w:rsidRPr="004E2FBE">
              <w:rPr>
                <w:rFonts w:cs="Arial"/>
                <w:szCs w:val="20"/>
              </w:rPr>
              <w:br/>
            </w:r>
            <w:r w:rsidRPr="004E2FBE">
              <w:rPr>
                <w:rFonts w:cs="Arial"/>
                <w:szCs w:val="20"/>
                <w:shd w:val="clear" w:color="auto" w:fill="FFFFFF"/>
              </w:rPr>
              <w:t>AH25D   create oral and written presentation and composition</w:t>
            </w:r>
          </w:p>
        </w:tc>
      </w:tr>
      <w:tr w:rsidR="00F94A22" w:rsidRPr="00700CE7" w:rsidTr="00951D4E">
        <w:trPr>
          <w:trHeight w:val="440"/>
        </w:trPr>
        <w:tc>
          <w:tcPr>
            <w:tcW w:w="10170" w:type="dxa"/>
            <w:gridSpan w:val="6"/>
            <w:tcBorders>
              <w:bottom w:val="single" w:sz="4" w:space="0" w:color="000000"/>
            </w:tcBorders>
            <w:shd w:val="clear" w:color="auto" w:fill="B8CCE4"/>
            <w:vAlign w:val="center"/>
          </w:tcPr>
          <w:p w:rsidR="00F94A22" w:rsidRPr="00700CE7" w:rsidRDefault="00F94A22" w:rsidP="00951D4E">
            <w:pPr>
              <w:jc w:val="center"/>
              <w:rPr>
                <w:rFonts w:cs="Arial"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ASSESSMENT(S)</w:t>
            </w:r>
          </w:p>
        </w:tc>
      </w:tr>
      <w:tr w:rsidR="003A6220" w:rsidRPr="00700CE7" w:rsidTr="00312AAE">
        <w:trPr>
          <w:trHeight w:val="265"/>
        </w:trPr>
        <w:tc>
          <w:tcPr>
            <w:tcW w:w="10170" w:type="dxa"/>
            <w:gridSpan w:val="6"/>
            <w:vAlign w:val="center"/>
          </w:tcPr>
          <w:p w:rsidR="003A6220" w:rsidRPr="00700CE7" w:rsidRDefault="003A6220" w:rsidP="00E40DDB">
            <w:pPr>
              <w:rPr>
                <w:rFonts w:cs="Arial"/>
                <w:szCs w:val="20"/>
              </w:rPr>
            </w:pPr>
          </w:p>
          <w:p w:rsidR="0018352E" w:rsidRDefault="0018352E" w:rsidP="00E40DDB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PRIOR TO ESSAY:</w:t>
            </w:r>
          </w:p>
          <w:p w:rsidR="003A6220" w:rsidRPr="00700CE7" w:rsidRDefault="00FB513F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will fill out their PP packet (attached)</w:t>
            </w:r>
          </w:p>
          <w:p w:rsidR="00FB513F" w:rsidRPr="00700CE7" w:rsidRDefault="00FB513F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will answer the assassination questions (attached)</w:t>
            </w:r>
            <w:r w:rsidR="0018352E">
              <w:rPr>
                <w:rFonts w:cs="Arial"/>
                <w:szCs w:val="20"/>
              </w:rPr>
              <w:t xml:space="preserve"> in groups</w:t>
            </w:r>
          </w:p>
          <w:p w:rsidR="003A6220" w:rsidRDefault="00FB513F" w:rsidP="00E40DDB">
            <w:pPr>
              <w:rPr>
                <w:rFonts w:cs="Arial"/>
                <w:szCs w:val="20"/>
              </w:rPr>
            </w:pPr>
            <w:r w:rsidRPr="00700CE7">
              <w:rPr>
                <w:rFonts w:cs="Arial"/>
                <w:szCs w:val="20"/>
              </w:rPr>
              <w:t>Students will discuss and log their assassination findings as the information is presented in the class (attached)</w:t>
            </w:r>
          </w:p>
          <w:p w:rsidR="0018352E" w:rsidRPr="0018352E" w:rsidRDefault="0018352E" w:rsidP="00E40DDB">
            <w:pPr>
              <w:rPr>
                <w:rFonts w:cs="Arial"/>
                <w:b/>
                <w:szCs w:val="20"/>
              </w:rPr>
            </w:pPr>
            <w:r w:rsidRPr="0018352E">
              <w:rPr>
                <w:rFonts w:cs="Arial"/>
                <w:b/>
                <w:szCs w:val="20"/>
              </w:rPr>
              <w:t>Students will outline and compose a final essay determining the events leading up to the death of President Kennedy</w:t>
            </w:r>
          </w:p>
          <w:p w:rsidR="003A6220" w:rsidRPr="00700CE7" w:rsidRDefault="003A6220" w:rsidP="00E40DDB">
            <w:pPr>
              <w:rPr>
                <w:rFonts w:cs="Arial"/>
                <w:szCs w:val="20"/>
              </w:rPr>
            </w:pPr>
          </w:p>
        </w:tc>
      </w:tr>
      <w:tr w:rsidR="00F94A22" w:rsidRPr="00700CE7" w:rsidTr="00951D4E">
        <w:trPr>
          <w:trHeight w:val="413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F94A22" w:rsidRPr="00700CE7" w:rsidRDefault="00254975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ACCOMMODATIONS/ENRICHMENTS</w:t>
            </w:r>
          </w:p>
        </w:tc>
      </w:tr>
      <w:tr w:rsidR="00F94A22" w:rsidRPr="00700CE7" w:rsidTr="00951D4E">
        <w:tc>
          <w:tcPr>
            <w:tcW w:w="10170" w:type="dxa"/>
            <w:gridSpan w:val="6"/>
            <w:tcBorders>
              <w:bottom w:val="single" w:sz="4" w:space="0" w:color="000000"/>
            </w:tcBorders>
            <w:vAlign w:val="center"/>
          </w:tcPr>
          <w:p w:rsidR="00D33BD8" w:rsidRPr="00700CE7" w:rsidRDefault="00AB2D2E" w:rsidP="004A3986">
            <w:pPr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  <w:u w:val="single"/>
              </w:rPr>
              <w:t>Accommodation</w:t>
            </w:r>
            <w:r w:rsidR="00D33BD8" w:rsidRPr="00700CE7">
              <w:rPr>
                <w:rFonts w:cs="Arial"/>
                <w:b/>
                <w:szCs w:val="20"/>
                <w:u w:val="single"/>
              </w:rPr>
              <w:t>s</w:t>
            </w:r>
            <w:r w:rsidR="00D33BD8" w:rsidRPr="00700CE7">
              <w:rPr>
                <w:rFonts w:cs="Arial"/>
                <w:b/>
                <w:szCs w:val="20"/>
              </w:rPr>
              <w:t>:</w:t>
            </w:r>
          </w:p>
          <w:p w:rsidR="00E40DDB" w:rsidRPr="00700CE7" w:rsidRDefault="00700CE7" w:rsidP="004A3986">
            <w:pPr>
              <w:rPr>
                <w:rFonts w:cs="Arial"/>
                <w:i/>
                <w:szCs w:val="20"/>
              </w:rPr>
            </w:pPr>
            <w:r w:rsidRPr="00700CE7">
              <w:rPr>
                <w:rFonts w:cs="Arial"/>
                <w:i/>
                <w:szCs w:val="20"/>
              </w:rPr>
              <w:t xml:space="preserve">Students will receive guided practice sheets which will further help them to complete the PP notes </w:t>
            </w:r>
          </w:p>
          <w:p w:rsidR="00632ECE" w:rsidRPr="00700CE7" w:rsidRDefault="00632ECE" w:rsidP="00E40DDB">
            <w:pPr>
              <w:rPr>
                <w:rFonts w:cs="Arial"/>
                <w:szCs w:val="20"/>
              </w:rPr>
            </w:pPr>
          </w:p>
        </w:tc>
      </w:tr>
      <w:tr w:rsidR="00F94A22" w:rsidRPr="00700CE7" w:rsidTr="00951D4E">
        <w:trPr>
          <w:trHeight w:val="395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F94A22" w:rsidRPr="00700CE7" w:rsidRDefault="008F6CB1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SILENT/SUSTAINED READING RESOURCES</w:t>
            </w:r>
          </w:p>
        </w:tc>
      </w:tr>
      <w:tr w:rsidR="00F94A22" w:rsidRPr="00700CE7" w:rsidTr="00951D4E">
        <w:tc>
          <w:tcPr>
            <w:tcW w:w="10170" w:type="dxa"/>
            <w:gridSpan w:val="6"/>
            <w:tcBorders>
              <w:bottom w:val="single" w:sz="4" w:space="0" w:color="000000"/>
            </w:tcBorders>
            <w:vAlign w:val="center"/>
          </w:tcPr>
          <w:p w:rsidR="0085067C" w:rsidRPr="00700CE7" w:rsidRDefault="0085067C" w:rsidP="0085067C">
            <w:pPr>
              <w:rPr>
                <w:rFonts w:cs="Arial"/>
                <w:szCs w:val="20"/>
                <w:u w:val="single"/>
              </w:rPr>
            </w:pPr>
          </w:p>
          <w:p w:rsidR="0085067C" w:rsidRDefault="00700CE7" w:rsidP="00E40DDB">
            <w:pPr>
              <w:rPr>
                <w:rFonts w:cs="Arial"/>
                <w:szCs w:val="20"/>
              </w:rPr>
            </w:pPr>
            <w:hyperlink r:id="rId30" w:history="1">
              <w:r w:rsidRPr="00700CE7">
                <w:rPr>
                  <w:rStyle w:val="Hyperlink"/>
                  <w:rFonts w:cs="Arial"/>
                  <w:szCs w:val="20"/>
                </w:rPr>
                <w:t>http://www.nytimes.com/learning/general/onthisday/big/1122.html</w:t>
              </w:r>
            </w:hyperlink>
          </w:p>
          <w:p w:rsidR="00453ABB" w:rsidRDefault="00453ABB" w:rsidP="00E40DDB">
            <w:pPr>
              <w:rPr>
                <w:rFonts w:cs="Arial"/>
                <w:szCs w:val="20"/>
              </w:rPr>
            </w:pPr>
          </w:p>
          <w:p w:rsidR="00453ABB" w:rsidRPr="00700CE7" w:rsidRDefault="00453ABB" w:rsidP="00E40DDB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 xml:space="preserve">Reading / Class Cards: </w:t>
            </w:r>
            <w:r w:rsidR="00975BED">
              <w:rPr>
                <w:rFonts w:cs="Arial"/>
                <w:szCs w:val="20"/>
              </w:rPr>
              <w:object w:dxaOrig="1536" w:dyaOrig="994">
                <v:shape id="_x0000_i1031" type="#_x0000_t75" style="width:76.5pt;height:49.5pt" o:ole="">
                  <v:imagedata r:id="rId31" o:title=""/>
                </v:shape>
                <o:OLEObject Type="Embed" ProgID="Package" ShapeID="_x0000_i1031" DrawAspect="Icon" ObjectID="_1433078503" r:id="rId32"/>
              </w:object>
            </w:r>
          </w:p>
          <w:p w:rsidR="00700CE7" w:rsidRPr="00700CE7" w:rsidRDefault="00700CE7" w:rsidP="00E40DDB">
            <w:pPr>
              <w:rPr>
                <w:rFonts w:cs="Arial"/>
                <w:szCs w:val="20"/>
              </w:rPr>
            </w:pPr>
          </w:p>
        </w:tc>
      </w:tr>
      <w:tr w:rsidR="00F94A22" w:rsidRPr="00700CE7" w:rsidTr="00951D4E">
        <w:trPr>
          <w:trHeight w:val="386"/>
        </w:trPr>
        <w:tc>
          <w:tcPr>
            <w:tcW w:w="10170" w:type="dxa"/>
            <w:gridSpan w:val="6"/>
            <w:shd w:val="clear" w:color="auto" w:fill="B8CCE4"/>
            <w:vAlign w:val="center"/>
          </w:tcPr>
          <w:p w:rsidR="008F6CB1" w:rsidRPr="00700CE7" w:rsidRDefault="008F6CB1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INTERDISCIPLINARY CONNECTIONS</w:t>
            </w:r>
          </w:p>
          <w:p w:rsidR="008F6CB1" w:rsidRPr="00700CE7" w:rsidRDefault="008F6CB1" w:rsidP="00951D4E">
            <w:pPr>
              <w:jc w:val="center"/>
              <w:rPr>
                <w:rFonts w:cs="Arial"/>
                <w:b/>
                <w:szCs w:val="20"/>
              </w:rPr>
            </w:pPr>
            <w:r w:rsidRPr="00700CE7">
              <w:rPr>
                <w:rFonts w:cs="Arial"/>
                <w:b/>
                <w:szCs w:val="20"/>
              </w:rPr>
              <w:t>Elementary Only</w:t>
            </w:r>
          </w:p>
        </w:tc>
      </w:tr>
      <w:tr w:rsidR="008F6CB1" w:rsidRPr="00700CE7" w:rsidTr="00951D4E">
        <w:tc>
          <w:tcPr>
            <w:tcW w:w="10170" w:type="dxa"/>
            <w:gridSpan w:val="6"/>
            <w:vAlign w:val="center"/>
          </w:tcPr>
          <w:p w:rsidR="00E40DDB" w:rsidRPr="00700CE7" w:rsidRDefault="00E40DDB" w:rsidP="00E40DDB">
            <w:pPr>
              <w:rPr>
                <w:rFonts w:cs="Arial"/>
                <w:szCs w:val="20"/>
              </w:rPr>
            </w:pPr>
          </w:p>
        </w:tc>
      </w:tr>
    </w:tbl>
    <w:p w:rsidR="002046A5" w:rsidRPr="00700CE7" w:rsidRDefault="002046A5">
      <w:pPr>
        <w:rPr>
          <w:rFonts w:cs="Arial"/>
          <w:szCs w:val="20"/>
        </w:rPr>
      </w:pPr>
    </w:p>
    <w:sectPr w:rsidR="002046A5" w:rsidRPr="00700CE7" w:rsidSect="004A3986">
      <w:pgSz w:w="12240" w:h="15840"/>
      <w:pgMar w:top="990" w:right="720" w:bottom="810" w:left="81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000D5"/>
    <w:multiLevelType w:val="hybridMultilevel"/>
    <w:tmpl w:val="8D40342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012000"/>
    <w:multiLevelType w:val="hybridMultilevel"/>
    <w:tmpl w:val="91B2BDD4"/>
    <w:lvl w:ilvl="0" w:tplc="469EA58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663DE8"/>
    <w:multiLevelType w:val="hybridMultilevel"/>
    <w:tmpl w:val="67D608E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27593BE0"/>
    <w:multiLevelType w:val="hybridMultilevel"/>
    <w:tmpl w:val="1122C9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0E47E2"/>
    <w:multiLevelType w:val="hybridMultilevel"/>
    <w:tmpl w:val="FB7A2F90"/>
    <w:lvl w:ilvl="0" w:tplc="12244F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6E114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CEE1B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9EF5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06E69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CE03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7CC5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7039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8891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7D81B0C"/>
    <w:multiLevelType w:val="hybridMultilevel"/>
    <w:tmpl w:val="BFE651F6"/>
    <w:lvl w:ilvl="0" w:tplc="FDB009B4">
      <w:numFmt w:val="bullet"/>
      <w:lvlText w:val="-"/>
      <w:lvlJc w:val="left"/>
      <w:pPr>
        <w:ind w:left="405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6">
    <w:nsid w:val="3FEC72C8"/>
    <w:multiLevelType w:val="hybridMultilevel"/>
    <w:tmpl w:val="585E7A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596375"/>
    <w:multiLevelType w:val="hybridMultilevel"/>
    <w:tmpl w:val="1D325A3C"/>
    <w:lvl w:ilvl="0" w:tplc="24648B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3BCBDD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1290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AEC4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7C2E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785D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C69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5A0A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A20E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5FB852D5"/>
    <w:multiLevelType w:val="hybridMultilevel"/>
    <w:tmpl w:val="BBCABB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F106572"/>
    <w:multiLevelType w:val="hybridMultilevel"/>
    <w:tmpl w:val="1FC053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9"/>
  </w:num>
  <w:num w:numId="3">
    <w:abstractNumId w:val="3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5"/>
  </w:num>
  <w:num w:numId="9">
    <w:abstractNumId w:val="1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attachedTemplate r:id="rId1"/>
  <w:defaultTabStop w:val="720"/>
  <w:characterSpacingControl w:val="doNotCompress"/>
  <w:compat/>
  <w:rsids>
    <w:rsidRoot w:val="00445A8E"/>
    <w:rsid w:val="00001066"/>
    <w:rsid w:val="00023FE6"/>
    <w:rsid w:val="000458BC"/>
    <w:rsid w:val="00050B20"/>
    <w:rsid w:val="000C0562"/>
    <w:rsid w:val="000C1C02"/>
    <w:rsid w:val="000D59E6"/>
    <w:rsid w:val="00106E76"/>
    <w:rsid w:val="00116FB9"/>
    <w:rsid w:val="00117409"/>
    <w:rsid w:val="00123F07"/>
    <w:rsid w:val="001674A9"/>
    <w:rsid w:val="00167991"/>
    <w:rsid w:val="0018352E"/>
    <w:rsid w:val="001A52BF"/>
    <w:rsid w:val="001B0919"/>
    <w:rsid w:val="001C1621"/>
    <w:rsid w:val="001E7A7E"/>
    <w:rsid w:val="002046A5"/>
    <w:rsid w:val="002071B9"/>
    <w:rsid w:val="002324B5"/>
    <w:rsid w:val="00254975"/>
    <w:rsid w:val="00255012"/>
    <w:rsid w:val="00267ED9"/>
    <w:rsid w:val="002C0F46"/>
    <w:rsid w:val="002D67EE"/>
    <w:rsid w:val="00312AAE"/>
    <w:rsid w:val="00364264"/>
    <w:rsid w:val="00374B8D"/>
    <w:rsid w:val="00377229"/>
    <w:rsid w:val="00391FF0"/>
    <w:rsid w:val="003A6220"/>
    <w:rsid w:val="003A70E2"/>
    <w:rsid w:val="003B2A57"/>
    <w:rsid w:val="003E2902"/>
    <w:rsid w:val="004206E3"/>
    <w:rsid w:val="00422B3A"/>
    <w:rsid w:val="00445A8E"/>
    <w:rsid w:val="00453ABB"/>
    <w:rsid w:val="004A3986"/>
    <w:rsid w:val="004C152D"/>
    <w:rsid w:val="004D2EE5"/>
    <w:rsid w:val="004E2FBE"/>
    <w:rsid w:val="00570C28"/>
    <w:rsid w:val="0057380F"/>
    <w:rsid w:val="005D3E2A"/>
    <w:rsid w:val="005D6D9E"/>
    <w:rsid w:val="005E4623"/>
    <w:rsid w:val="005E6AA5"/>
    <w:rsid w:val="00632ECE"/>
    <w:rsid w:val="00700CE7"/>
    <w:rsid w:val="0071649D"/>
    <w:rsid w:val="00721D14"/>
    <w:rsid w:val="00742A79"/>
    <w:rsid w:val="007D734D"/>
    <w:rsid w:val="007E2C1A"/>
    <w:rsid w:val="00847554"/>
    <w:rsid w:val="0085067C"/>
    <w:rsid w:val="008562C8"/>
    <w:rsid w:val="008B1255"/>
    <w:rsid w:val="008B424C"/>
    <w:rsid w:val="008D696F"/>
    <w:rsid w:val="008F6CB1"/>
    <w:rsid w:val="00913A24"/>
    <w:rsid w:val="00951D4E"/>
    <w:rsid w:val="00955014"/>
    <w:rsid w:val="00973C14"/>
    <w:rsid w:val="00975BED"/>
    <w:rsid w:val="00980900"/>
    <w:rsid w:val="009B3A3A"/>
    <w:rsid w:val="009C673B"/>
    <w:rsid w:val="009E14D5"/>
    <w:rsid w:val="00A03699"/>
    <w:rsid w:val="00A10916"/>
    <w:rsid w:val="00A2395B"/>
    <w:rsid w:val="00A340C8"/>
    <w:rsid w:val="00A54DA3"/>
    <w:rsid w:val="00A63C23"/>
    <w:rsid w:val="00A647B7"/>
    <w:rsid w:val="00A723B8"/>
    <w:rsid w:val="00A83CC0"/>
    <w:rsid w:val="00AB198E"/>
    <w:rsid w:val="00AB294A"/>
    <w:rsid w:val="00AB2D2E"/>
    <w:rsid w:val="00AB3CB9"/>
    <w:rsid w:val="00AE3D81"/>
    <w:rsid w:val="00B053E4"/>
    <w:rsid w:val="00B151BE"/>
    <w:rsid w:val="00B77C07"/>
    <w:rsid w:val="00BE7012"/>
    <w:rsid w:val="00C021AC"/>
    <w:rsid w:val="00C02B81"/>
    <w:rsid w:val="00C60E17"/>
    <w:rsid w:val="00C73443"/>
    <w:rsid w:val="00CA62B5"/>
    <w:rsid w:val="00CB0F3B"/>
    <w:rsid w:val="00CB17C8"/>
    <w:rsid w:val="00CD6AA6"/>
    <w:rsid w:val="00CF07E1"/>
    <w:rsid w:val="00D33BD8"/>
    <w:rsid w:val="00D467CA"/>
    <w:rsid w:val="00DB4954"/>
    <w:rsid w:val="00E37065"/>
    <w:rsid w:val="00E40DDB"/>
    <w:rsid w:val="00E54C78"/>
    <w:rsid w:val="00E66800"/>
    <w:rsid w:val="00EB1BA4"/>
    <w:rsid w:val="00EB2155"/>
    <w:rsid w:val="00EE3F8F"/>
    <w:rsid w:val="00F373F2"/>
    <w:rsid w:val="00F423FB"/>
    <w:rsid w:val="00F801DF"/>
    <w:rsid w:val="00F94A22"/>
    <w:rsid w:val="00FB51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7991"/>
    <w:rPr>
      <w:rFonts w:ascii="Arial" w:eastAsia="Times New Roman" w:hAnsi="Arial"/>
      <w:szCs w:val="24"/>
    </w:rPr>
  </w:style>
  <w:style w:type="paragraph" w:styleId="Heading1">
    <w:name w:val="heading 1"/>
    <w:basedOn w:val="Normal"/>
    <w:next w:val="Normal"/>
    <w:link w:val="Heading1Char"/>
    <w:qFormat/>
    <w:rsid w:val="00167991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Heading5">
    <w:name w:val="heading 5"/>
    <w:basedOn w:val="BodyText2"/>
    <w:next w:val="Normal"/>
    <w:link w:val="Heading5Char"/>
    <w:qFormat/>
    <w:rsid w:val="00167991"/>
    <w:pPr>
      <w:spacing w:before="120" w:after="60" w:line="240" w:lineRule="auto"/>
      <w:outlineLvl w:val="4"/>
    </w:pPr>
    <w:rPr>
      <w:b/>
      <w:bCs/>
      <w:i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6799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rsid w:val="00167991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799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7991"/>
    <w:rPr>
      <w:rFonts w:ascii="Tahoma" w:eastAsia="Times New Roman" w:hAnsi="Tahoma" w:cs="Tahoma"/>
      <w:sz w:val="16"/>
      <w:szCs w:val="16"/>
    </w:rPr>
  </w:style>
  <w:style w:type="character" w:customStyle="1" w:styleId="Heading5Char">
    <w:name w:val="Heading 5 Char"/>
    <w:basedOn w:val="DefaultParagraphFont"/>
    <w:link w:val="Heading5"/>
    <w:rsid w:val="00167991"/>
    <w:rPr>
      <w:rFonts w:ascii="Arial" w:eastAsia="Times New Roman" w:hAnsi="Arial" w:cs="Times New Roman"/>
      <w:b/>
      <w:bCs/>
      <w:iCs/>
      <w:sz w:val="20"/>
      <w:szCs w:val="26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16799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167991"/>
    <w:rPr>
      <w:rFonts w:ascii="Arial" w:eastAsia="Times New Roman" w:hAnsi="Arial" w:cs="Times New Roman"/>
      <w:sz w:val="20"/>
      <w:szCs w:val="24"/>
    </w:rPr>
  </w:style>
  <w:style w:type="paragraph" w:customStyle="1" w:styleId="BodyText3example">
    <w:name w:val="Body Text 3 (example)"/>
    <w:basedOn w:val="BodyText3"/>
    <w:link w:val="BodyText3exampleChar"/>
    <w:rsid w:val="00EB2155"/>
    <w:pPr>
      <w:spacing w:after="0"/>
      <w:ind w:left="360"/>
    </w:pPr>
    <w:rPr>
      <w:color w:val="999999"/>
      <w:sz w:val="20"/>
    </w:rPr>
  </w:style>
  <w:style w:type="character" w:customStyle="1" w:styleId="BodyText3exampleChar">
    <w:name w:val="Body Text 3 (example) Char"/>
    <w:basedOn w:val="BodyText3Char"/>
    <w:link w:val="BodyText3example"/>
    <w:rsid w:val="00EB2155"/>
    <w:rPr>
      <w:color w:val="999999"/>
      <w:sz w:val="2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EB2155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EB2155"/>
    <w:rPr>
      <w:rFonts w:ascii="Arial" w:eastAsia="Times New Roman" w:hAnsi="Arial" w:cs="Times New Roman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94A2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723B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391FF0"/>
    <w:rPr>
      <w:color w:val="800080"/>
      <w:u w:val="single"/>
    </w:rPr>
  </w:style>
  <w:style w:type="paragraph" w:styleId="NormalWeb">
    <w:name w:val="Normal (Web)"/>
    <w:basedOn w:val="Normal"/>
    <w:uiPriority w:val="99"/>
    <w:semiHidden/>
    <w:unhideWhenUsed/>
    <w:rsid w:val="00570C28"/>
    <w:pPr>
      <w:spacing w:before="100" w:beforeAutospacing="1" w:after="100" w:afterAutospacing="1"/>
    </w:pPr>
    <w:rPr>
      <w:rFonts w:ascii="Times New Roman" w:hAnsi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2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0715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333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46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7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1659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7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iki.rockwallisd.org/groups/pmelton/wiki/a3492/1H_Develop_and_expand_repertoire_of_learning_strategies_such_as_reasoning_inductively_or_deductively_looking_for_patterns_in_language_and_analyzing_sayings_and_expressions.html" TargetMode="External"/><Relationship Id="rId13" Type="http://schemas.openxmlformats.org/officeDocument/2006/relationships/hyperlink" Target="http://www.presidency.ucsb.edu/ws/?pid=9267" TargetMode="External"/><Relationship Id="rId18" Type="http://schemas.openxmlformats.org/officeDocument/2006/relationships/oleObject" Target="embeddings/oleObject1.bin"/><Relationship Id="rId26" Type="http://schemas.openxmlformats.org/officeDocument/2006/relationships/hyperlink" Target="http://www.archives.com/genealogy/newspaper-genealogy-jfk-assassination.htm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5.emf"/><Relationship Id="rId34" Type="http://schemas.openxmlformats.org/officeDocument/2006/relationships/theme" Target="theme/theme1.xml"/><Relationship Id="rId7" Type="http://schemas.openxmlformats.org/officeDocument/2006/relationships/hyperlink" Target="https://wiki.rockwallisd.org/groups/pmelton/wiki/e5a44/1B_Monitor_oral_and_written_language_production_and_employ_selfcorrective_techniques_or_other_resources.html" TargetMode="External"/><Relationship Id="rId12" Type="http://schemas.openxmlformats.org/officeDocument/2006/relationships/hyperlink" Target="http://newsone.com/1460645/top-10-civil-rights-protest-songs-of-all-time/" TargetMode="External"/><Relationship Id="rId17" Type="http://schemas.openxmlformats.org/officeDocument/2006/relationships/image" Target="media/image3.emf"/><Relationship Id="rId25" Type="http://schemas.openxmlformats.org/officeDocument/2006/relationships/hyperlink" Target="http://www.youtube.com/watch?v=DSBXW1-VGmM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mcadams.posc.mu.edu/route.htm" TargetMode="External"/><Relationship Id="rId20" Type="http://schemas.openxmlformats.org/officeDocument/2006/relationships/oleObject" Target="embeddings/oleObject2.bin"/><Relationship Id="rId29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hyperlink" Target="https://wiki.rockwallisd.org/groups/pmelton/wiki/2ecbd/1A_Use_prior_knowledge_and_experiences_to_understand_meanings_in_English.html" TargetMode="External"/><Relationship Id="rId11" Type="http://schemas.openxmlformats.org/officeDocument/2006/relationships/hyperlink" Target="https://wiki.rockwallisd.org/groups/pmelton/wiki/ef7fe/3G_Express_opinions_ideas_and_feelings_ranging_from_communicating_single_words_and_short_phrases_to_participating_in_extended_discussions_on_a_variety_of_social_and_gradeappropriate_academic_topics.html" TargetMode="External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6.bin"/><Relationship Id="rId5" Type="http://schemas.openxmlformats.org/officeDocument/2006/relationships/image" Target="media/image1.jpeg"/><Relationship Id="rId15" Type="http://schemas.openxmlformats.org/officeDocument/2006/relationships/oleObject" Target="embeddings/Microsoft_Office_PowerPoint_97-2003_Presentation1.ppt"/><Relationship Id="rId23" Type="http://schemas.openxmlformats.org/officeDocument/2006/relationships/image" Target="media/image6.emf"/><Relationship Id="rId28" Type="http://schemas.openxmlformats.org/officeDocument/2006/relationships/image" Target="media/image7.emf"/><Relationship Id="rId10" Type="http://schemas.openxmlformats.org/officeDocument/2006/relationships/hyperlink" Target="https://wiki.rockwallisd.org/groups/pmelton/wiki/b9a6b/3D_Speak_using_gradelevel_content_area_vocabulary_in_context_to_internalize_new_English_words_and_build_academic_language_proficiency.html" TargetMode="External"/><Relationship Id="rId19" Type="http://schemas.openxmlformats.org/officeDocument/2006/relationships/image" Target="media/image4.emf"/><Relationship Id="rId31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hyperlink" Target="https://wiki.rockwallisd.org/groups/pmelton/wiki/93ab5/2G_Understand_the_general_meaning_main_points_and_important_details_of_spoken_language_ranging_from_situations_in_which_topics_language_and_contexts_are_familiar_to_unfamiliar.html" TargetMode="External"/><Relationship Id="rId14" Type="http://schemas.openxmlformats.org/officeDocument/2006/relationships/image" Target="media/image2.emf"/><Relationship Id="rId22" Type="http://schemas.openxmlformats.org/officeDocument/2006/relationships/oleObject" Target="embeddings/oleObject3.bin"/><Relationship Id="rId27" Type="http://schemas.openxmlformats.org/officeDocument/2006/relationships/hyperlink" Target="http://www.dallasnews.com/news/jfk50/" TargetMode="External"/><Relationship Id="rId30" Type="http://schemas.openxmlformats.org/officeDocument/2006/relationships/hyperlink" Target="http://www.nytimes.com/learning/general/onthisday/big/1122.html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stevensb\Local%20Settings\Temporary%20Internet%20Files\Content.IE5\FO7R36FT\Social_Studies_Template%5b1%5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Social_Studies_Template[1].dotx</Template>
  <TotalTime>2</TotalTime>
  <Pages>4</Pages>
  <Words>1297</Words>
  <Characters>7394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Spring Branch ISD</Company>
  <LinksUpToDate>false</LinksUpToDate>
  <CharactersWithSpaces>8674</CharactersWithSpaces>
  <SharedDoc>false</SharedDoc>
  <HLinks>
    <vt:vector size="78" baseType="variant">
      <vt:variant>
        <vt:i4>3539062</vt:i4>
      </vt:variant>
      <vt:variant>
        <vt:i4>54</vt:i4>
      </vt:variant>
      <vt:variant>
        <vt:i4>0</vt:i4>
      </vt:variant>
      <vt:variant>
        <vt:i4>5</vt:i4>
      </vt:variant>
      <vt:variant>
        <vt:lpwstr>http://www.nytimes.com/learning/general/onthisday/big/1122.html</vt:lpwstr>
      </vt:variant>
      <vt:variant>
        <vt:lpwstr/>
      </vt:variant>
      <vt:variant>
        <vt:i4>1179731</vt:i4>
      </vt:variant>
      <vt:variant>
        <vt:i4>48</vt:i4>
      </vt:variant>
      <vt:variant>
        <vt:i4>0</vt:i4>
      </vt:variant>
      <vt:variant>
        <vt:i4>5</vt:i4>
      </vt:variant>
      <vt:variant>
        <vt:lpwstr>http://www.dallasnews.com/news/jfk50/</vt:lpwstr>
      </vt:variant>
      <vt:variant>
        <vt:lpwstr/>
      </vt:variant>
      <vt:variant>
        <vt:i4>2031680</vt:i4>
      </vt:variant>
      <vt:variant>
        <vt:i4>45</vt:i4>
      </vt:variant>
      <vt:variant>
        <vt:i4>0</vt:i4>
      </vt:variant>
      <vt:variant>
        <vt:i4>5</vt:i4>
      </vt:variant>
      <vt:variant>
        <vt:lpwstr>http://www.archives.com/genealogy/newspaper-genealogy-jfk-assassination.html</vt:lpwstr>
      </vt:variant>
      <vt:variant>
        <vt:lpwstr/>
      </vt:variant>
      <vt:variant>
        <vt:i4>7471206</vt:i4>
      </vt:variant>
      <vt:variant>
        <vt:i4>42</vt:i4>
      </vt:variant>
      <vt:variant>
        <vt:i4>0</vt:i4>
      </vt:variant>
      <vt:variant>
        <vt:i4>5</vt:i4>
      </vt:variant>
      <vt:variant>
        <vt:lpwstr>http://www.youtube.com/watch?v=DSBXW1-VGmM</vt:lpwstr>
      </vt:variant>
      <vt:variant>
        <vt:lpwstr/>
      </vt:variant>
      <vt:variant>
        <vt:i4>1703944</vt:i4>
      </vt:variant>
      <vt:variant>
        <vt:i4>27</vt:i4>
      </vt:variant>
      <vt:variant>
        <vt:i4>0</vt:i4>
      </vt:variant>
      <vt:variant>
        <vt:i4>5</vt:i4>
      </vt:variant>
      <vt:variant>
        <vt:lpwstr>http://mcadams.posc.mu.edu/route.htm</vt:lpwstr>
      </vt:variant>
      <vt:variant>
        <vt:lpwstr/>
      </vt:variant>
      <vt:variant>
        <vt:i4>2949227</vt:i4>
      </vt:variant>
      <vt:variant>
        <vt:i4>21</vt:i4>
      </vt:variant>
      <vt:variant>
        <vt:i4>0</vt:i4>
      </vt:variant>
      <vt:variant>
        <vt:i4>5</vt:i4>
      </vt:variant>
      <vt:variant>
        <vt:lpwstr>http://www.presidency.ucsb.edu/ws/?pid=9267</vt:lpwstr>
      </vt:variant>
      <vt:variant>
        <vt:lpwstr/>
      </vt:variant>
      <vt:variant>
        <vt:i4>1704008</vt:i4>
      </vt:variant>
      <vt:variant>
        <vt:i4>18</vt:i4>
      </vt:variant>
      <vt:variant>
        <vt:i4>0</vt:i4>
      </vt:variant>
      <vt:variant>
        <vt:i4>5</vt:i4>
      </vt:variant>
      <vt:variant>
        <vt:lpwstr>http://newsone.com/1460645/top-10-civil-rights-protest-songs-of-all-time/</vt:lpwstr>
      </vt:variant>
      <vt:variant>
        <vt:lpwstr/>
      </vt:variant>
      <vt:variant>
        <vt:i4>7733276</vt:i4>
      </vt:variant>
      <vt:variant>
        <vt:i4>15</vt:i4>
      </vt:variant>
      <vt:variant>
        <vt:i4>0</vt:i4>
      </vt:variant>
      <vt:variant>
        <vt:i4>5</vt:i4>
      </vt:variant>
      <vt:variant>
        <vt:lpwstr>https://wiki.rockwallisd.org/groups/pmelton/wiki/ef7fe/3G_Express_opinions_ideas_and_feelings_ranging_from_communicating_single_words_and_short_phrases_to_participating_in_extended_discussions_on_a_variety_of_social_and_gradeappropriate_academic_topics.html</vt:lpwstr>
      </vt:variant>
      <vt:variant>
        <vt:lpwstr/>
      </vt:variant>
      <vt:variant>
        <vt:i4>7340141</vt:i4>
      </vt:variant>
      <vt:variant>
        <vt:i4>12</vt:i4>
      </vt:variant>
      <vt:variant>
        <vt:i4>0</vt:i4>
      </vt:variant>
      <vt:variant>
        <vt:i4>5</vt:i4>
      </vt:variant>
      <vt:variant>
        <vt:lpwstr>https://wiki.rockwallisd.org/groups/pmelton/wiki/b9a6b/3D_Speak_using_gradelevel_content_area_vocabulary_in_context_to_internalize_new_English_words_and_build_academic_language_proficiency.html</vt:lpwstr>
      </vt:variant>
      <vt:variant>
        <vt:lpwstr/>
      </vt:variant>
      <vt:variant>
        <vt:i4>3932243</vt:i4>
      </vt:variant>
      <vt:variant>
        <vt:i4>9</vt:i4>
      </vt:variant>
      <vt:variant>
        <vt:i4>0</vt:i4>
      </vt:variant>
      <vt:variant>
        <vt:i4>5</vt:i4>
      </vt:variant>
      <vt:variant>
        <vt:lpwstr>https://wiki.rockwallisd.org/groups/pmelton/wiki/93ab5/2G_Understand_the_general_meaning_main_points_and_important_details_of_spoken_language_ranging_from_situations_in_which_topics_language_and_contexts_are_familiar_to_unfamiliar.html</vt:lpwstr>
      </vt:variant>
      <vt:variant>
        <vt:lpwstr/>
      </vt:variant>
      <vt:variant>
        <vt:i4>655417</vt:i4>
      </vt:variant>
      <vt:variant>
        <vt:i4>6</vt:i4>
      </vt:variant>
      <vt:variant>
        <vt:i4>0</vt:i4>
      </vt:variant>
      <vt:variant>
        <vt:i4>5</vt:i4>
      </vt:variant>
      <vt:variant>
        <vt:lpwstr>https://wiki.rockwallisd.org/groups/pmelton/wiki/a3492/1H_Develop_and_expand_repertoire_of_learning_strategies_such_as_reasoning_inductively_or_deductively_looking_for_patterns_in_language_and_analyzing_sayings_and_expressions.html</vt:lpwstr>
      </vt:variant>
      <vt:variant>
        <vt:lpwstr/>
      </vt:variant>
      <vt:variant>
        <vt:i4>4653102</vt:i4>
      </vt:variant>
      <vt:variant>
        <vt:i4>3</vt:i4>
      </vt:variant>
      <vt:variant>
        <vt:i4>0</vt:i4>
      </vt:variant>
      <vt:variant>
        <vt:i4>5</vt:i4>
      </vt:variant>
      <vt:variant>
        <vt:lpwstr>https://wiki.rockwallisd.org/groups/pmelton/wiki/e5a44/1B_Monitor_oral_and_written_language_production_and_employ_selfcorrective_techniques_or_other_resources.html</vt:lpwstr>
      </vt:variant>
      <vt:variant>
        <vt:lpwstr/>
      </vt:variant>
      <vt:variant>
        <vt:i4>4587548</vt:i4>
      </vt:variant>
      <vt:variant>
        <vt:i4>0</vt:i4>
      </vt:variant>
      <vt:variant>
        <vt:i4>0</vt:i4>
      </vt:variant>
      <vt:variant>
        <vt:i4>5</vt:i4>
      </vt:variant>
      <vt:variant>
        <vt:lpwstr>https://wiki.rockwallisd.org/groups/pmelton/wiki/2ecbd/1A_Use_prior_knowledge_and_experiences_to_understand_meanings_in_English.html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tsadmin</dc:creator>
  <cp:keywords/>
  <dc:description/>
  <cp:lastModifiedBy>jacksonn</cp:lastModifiedBy>
  <cp:revision>2</cp:revision>
  <cp:lastPrinted>2010-03-22T19:32:00Z</cp:lastPrinted>
  <dcterms:created xsi:type="dcterms:W3CDTF">2013-06-18T21:35:00Z</dcterms:created>
  <dcterms:modified xsi:type="dcterms:W3CDTF">2013-06-18T21:35:00Z</dcterms:modified>
</cp:coreProperties>
</file>