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220" w:rsidRDefault="003A6220"/>
    <w:p w:rsidR="003A6220" w:rsidRDefault="003A6220">
      <w:r>
        <w:rPr>
          <w:noProof/>
        </w:rPr>
        <w:pict>
          <v:shapetype id="_x0000_t202" coordsize="21600,21600" o:spt="202" path="m,l,21600r21600,l21600,xe">
            <v:stroke joinstyle="miter"/>
            <v:path gradientshapeok="t" o:connecttype="rect"/>
          </v:shapetype>
          <v:shape id="_x0000_s1029" type="#_x0000_t202" style="position:absolute;margin-left:8.05pt;margin-top:1.8pt;width:508.2pt;height:100.85pt;z-index:251657728">
            <v:textbox style="mso-fit-shape-to-text:t">
              <w:txbxContent>
                <w:p w:rsidR="003A6220" w:rsidRDefault="004147AF">
                  <w:r>
                    <w:rPr>
                      <w:rFonts w:cs="Arial"/>
                      <w:noProof/>
                      <w:color w:val="0000FF"/>
                    </w:rPr>
                    <w:drawing>
                      <wp:inline distT="0" distB="0" distL="0" distR="0">
                        <wp:extent cx="6391275" cy="1181100"/>
                        <wp:effectExtent l="19050" t="0" r="9525" b="0"/>
                        <wp:docPr id="5" name="Picture 5" descr="e3f14555-59ab-417a-a673-3b2e73a0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f14555-59ab-417a-a673-3b2e73a09744"/>
                                <pic:cNvPicPr>
                                  <a:picLocks noChangeAspect="1" noChangeArrowheads="1"/>
                                </pic:cNvPicPr>
                              </pic:nvPicPr>
                              <pic:blipFill>
                                <a:blip r:embed="rId5"/>
                                <a:srcRect/>
                                <a:stretch>
                                  <a:fillRect/>
                                </a:stretch>
                              </pic:blipFill>
                              <pic:spPr bwMode="auto">
                                <a:xfrm>
                                  <a:off x="0" y="0"/>
                                  <a:ext cx="6391275" cy="1181100"/>
                                </a:xfrm>
                                <a:prstGeom prst="rect">
                                  <a:avLst/>
                                </a:prstGeom>
                                <a:noFill/>
                                <a:ln w="9525">
                                  <a:noFill/>
                                  <a:miter lim="800000"/>
                                  <a:headEnd/>
                                  <a:tailEnd/>
                                </a:ln>
                              </pic:spPr>
                            </pic:pic>
                          </a:graphicData>
                        </a:graphic>
                      </wp:inline>
                    </w:drawing>
                  </w:r>
                </w:p>
              </w:txbxContent>
            </v:textbox>
          </v:shape>
        </w:pict>
      </w:r>
    </w:p>
    <w:p w:rsidR="003A6220" w:rsidRDefault="003A6220"/>
    <w:p w:rsidR="003A6220" w:rsidRDefault="003A6220"/>
    <w:p w:rsidR="003A6220" w:rsidRDefault="003A6220"/>
    <w:p w:rsidR="003A6220" w:rsidRDefault="003A6220"/>
    <w:p w:rsidR="003A6220" w:rsidRDefault="003A6220"/>
    <w:p w:rsidR="003A6220" w:rsidRDefault="003A6220"/>
    <w:p w:rsidR="003A6220" w:rsidRDefault="003A6220"/>
    <w:tbl>
      <w:tblPr>
        <w:tblW w:w="10164"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1377"/>
        <w:gridCol w:w="1318"/>
        <w:gridCol w:w="234"/>
        <w:gridCol w:w="1446"/>
        <w:gridCol w:w="1038"/>
        <w:gridCol w:w="3416"/>
      </w:tblGrid>
      <w:tr w:rsidR="00167991" w:rsidTr="00B8343F">
        <w:tc>
          <w:tcPr>
            <w:tcW w:w="10164" w:type="dxa"/>
            <w:gridSpan w:val="7"/>
          </w:tcPr>
          <w:p w:rsidR="00167991" w:rsidRPr="00316F23" w:rsidRDefault="00167991" w:rsidP="00951D4E">
            <w:pPr>
              <w:pStyle w:val="Heading1"/>
              <w:jc w:val="center"/>
            </w:pPr>
            <w:r w:rsidRPr="00316F23">
              <w:t>Spring Branch ISD Model Lesson Plan</w:t>
            </w:r>
          </w:p>
          <w:p w:rsidR="00167991" w:rsidRPr="00951D4E" w:rsidRDefault="005C2C6C" w:rsidP="00951D4E">
            <w:pPr>
              <w:jc w:val="center"/>
              <w:rPr>
                <w:szCs w:val="22"/>
              </w:rPr>
            </w:pPr>
            <w:r>
              <w:rPr>
                <w:szCs w:val="22"/>
              </w:rPr>
              <w:t>Allie Lee</w:t>
            </w:r>
          </w:p>
          <w:p w:rsidR="00167991" w:rsidRPr="00951D4E" w:rsidRDefault="008F6CB1" w:rsidP="00951D4E">
            <w:pPr>
              <w:jc w:val="center"/>
              <w:rPr>
                <w:szCs w:val="22"/>
              </w:rPr>
            </w:pPr>
            <w:r w:rsidRPr="00951D4E">
              <w:rPr>
                <w:szCs w:val="22"/>
              </w:rPr>
              <w:t xml:space="preserve"> </w:t>
            </w:r>
            <w:r w:rsidR="005C2C6C">
              <w:rPr>
                <w:szCs w:val="22"/>
              </w:rPr>
              <w:t>8</w:t>
            </w:r>
            <w:r w:rsidR="005C2C6C" w:rsidRPr="005C2C6C">
              <w:rPr>
                <w:szCs w:val="22"/>
                <w:vertAlign w:val="superscript"/>
              </w:rPr>
              <w:t>th</w:t>
            </w:r>
            <w:r w:rsidR="005C2C6C">
              <w:rPr>
                <w:szCs w:val="22"/>
              </w:rPr>
              <w:t xml:space="preserve"> Grade U.S. History, Northbrook Middle School</w:t>
            </w:r>
          </w:p>
          <w:p w:rsidR="00167991" w:rsidRPr="00951D4E" w:rsidRDefault="00167991" w:rsidP="00951D4E">
            <w:pPr>
              <w:jc w:val="center"/>
              <w:rPr>
                <w:szCs w:val="22"/>
              </w:rPr>
            </w:pPr>
          </w:p>
        </w:tc>
      </w:tr>
      <w:tr w:rsidR="00167991" w:rsidTr="00B8343F">
        <w:trPr>
          <w:trHeight w:val="692"/>
        </w:trPr>
        <w:tc>
          <w:tcPr>
            <w:tcW w:w="3807" w:type="dxa"/>
            <w:gridSpan w:val="3"/>
          </w:tcPr>
          <w:p w:rsidR="00167991" w:rsidRPr="00EC6D43" w:rsidRDefault="00167991" w:rsidP="00E40DDB">
            <w:pPr>
              <w:pStyle w:val="Heading5"/>
            </w:pPr>
            <w:bookmarkStart w:id="0" w:name="Text2"/>
            <w:r w:rsidRPr="00EC6D43">
              <w:t>Course:</w:t>
            </w:r>
            <w:bookmarkEnd w:id="0"/>
            <w:r w:rsidRPr="00EC6D43">
              <w:t xml:space="preserve">  </w:t>
            </w:r>
            <w:r w:rsidR="005C2C6C" w:rsidRPr="005C2C6C">
              <w:rPr>
                <w:b w:val="0"/>
              </w:rPr>
              <w:t>U.S. History</w:t>
            </w:r>
          </w:p>
        </w:tc>
        <w:tc>
          <w:tcPr>
            <w:tcW w:w="2957" w:type="dxa"/>
            <w:gridSpan w:val="3"/>
            <w:vMerge w:val="restart"/>
          </w:tcPr>
          <w:p w:rsidR="00167991" w:rsidRPr="00951D4E" w:rsidRDefault="00167991" w:rsidP="00E40DDB">
            <w:pPr>
              <w:pStyle w:val="Heading5"/>
              <w:rPr>
                <w:b w:val="0"/>
              </w:rPr>
            </w:pPr>
            <w:r w:rsidRPr="00EC6D43">
              <w:t xml:space="preserve">Unit of Study:  </w:t>
            </w:r>
            <w:r w:rsidR="005C2C6C" w:rsidRPr="005C2C6C">
              <w:rPr>
                <w:b w:val="0"/>
              </w:rPr>
              <w:t>Civil War</w:t>
            </w:r>
          </w:p>
        </w:tc>
        <w:tc>
          <w:tcPr>
            <w:tcW w:w="3400" w:type="dxa"/>
          </w:tcPr>
          <w:p w:rsidR="00167991" w:rsidRPr="005C2C6C" w:rsidRDefault="00167991" w:rsidP="00E40DDB">
            <w:pPr>
              <w:pStyle w:val="Heading5"/>
              <w:rPr>
                <w:b w:val="0"/>
              </w:rPr>
            </w:pPr>
            <w:r w:rsidRPr="00EB2155">
              <w:t xml:space="preserve">Title of lesson: </w:t>
            </w:r>
            <w:r w:rsidR="005C2C6C">
              <w:rPr>
                <w:b w:val="0"/>
              </w:rPr>
              <w:t>Every Picture Tells a Story</w:t>
            </w:r>
          </w:p>
        </w:tc>
      </w:tr>
      <w:tr w:rsidR="00167991" w:rsidTr="00B8343F">
        <w:trPr>
          <w:trHeight w:val="530"/>
        </w:trPr>
        <w:tc>
          <w:tcPr>
            <w:tcW w:w="3807" w:type="dxa"/>
            <w:gridSpan w:val="3"/>
            <w:tcBorders>
              <w:bottom w:val="single" w:sz="4" w:space="0" w:color="000000"/>
            </w:tcBorders>
          </w:tcPr>
          <w:p w:rsidR="00167991" w:rsidRPr="005C2C6C" w:rsidRDefault="00167991" w:rsidP="00E40DDB">
            <w:pPr>
              <w:pStyle w:val="Heading5"/>
              <w:rPr>
                <w:b w:val="0"/>
              </w:rPr>
            </w:pPr>
            <w:bookmarkStart w:id="1" w:name="Text3"/>
            <w:r w:rsidRPr="00EC6D43">
              <w:t>Grade Level:</w:t>
            </w:r>
            <w:bookmarkEnd w:id="1"/>
            <w:r w:rsidRPr="00EC6D43">
              <w:t xml:space="preserve">  </w:t>
            </w:r>
            <w:r w:rsidR="005C2C6C">
              <w:rPr>
                <w:b w:val="0"/>
              </w:rPr>
              <w:t>8</w:t>
            </w:r>
          </w:p>
        </w:tc>
        <w:tc>
          <w:tcPr>
            <w:tcW w:w="2957" w:type="dxa"/>
            <w:gridSpan w:val="3"/>
            <w:vMerge/>
            <w:tcBorders>
              <w:bottom w:val="single" w:sz="4" w:space="0" w:color="000000"/>
            </w:tcBorders>
          </w:tcPr>
          <w:p w:rsidR="00167991" w:rsidRPr="00951D4E" w:rsidRDefault="00167991" w:rsidP="00EB2155">
            <w:pPr>
              <w:rPr>
                <w:szCs w:val="22"/>
              </w:rPr>
            </w:pPr>
          </w:p>
        </w:tc>
        <w:tc>
          <w:tcPr>
            <w:tcW w:w="3400" w:type="dxa"/>
            <w:tcBorders>
              <w:bottom w:val="single" w:sz="4" w:space="0" w:color="000000"/>
            </w:tcBorders>
          </w:tcPr>
          <w:p w:rsidR="00167991" w:rsidRPr="005C2C6C" w:rsidRDefault="00167991" w:rsidP="00E40DDB">
            <w:pPr>
              <w:pStyle w:val="Heading5"/>
              <w:rPr>
                <w:b w:val="0"/>
                <w:bCs w:val="0"/>
                <w:iCs w:val="0"/>
              </w:rPr>
            </w:pPr>
            <w:r w:rsidRPr="00EB2155">
              <w:t xml:space="preserve">Time Frame of lesson: </w:t>
            </w:r>
            <w:r w:rsidR="005C2C6C">
              <w:rPr>
                <w:b w:val="0"/>
              </w:rPr>
              <w:t>2 55 minute classes + project/research time</w:t>
            </w:r>
          </w:p>
        </w:tc>
      </w:tr>
      <w:tr w:rsidR="00167991" w:rsidTr="00B8343F">
        <w:trPr>
          <w:trHeight w:val="683"/>
        </w:trPr>
        <w:tc>
          <w:tcPr>
            <w:tcW w:w="10164" w:type="dxa"/>
            <w:gridSpan w:val="7"/>
            <w:shd w:val="clear" w:color="auto" w:fill="B8CCE4"/>
            <w:vAlign w:val="center"/>
          </w:tcPr>
          <w:p w:rsidR="00EB2155" w:rsidRPr="00951D4E" w:rsidRDefault="00167991" w:rsidP="00EB2155">
            <w:pPr>
              <w:rPr>
                <w:caps/>
                <w:szCs w:val="22"/>
              </w:rPr>
            </w:pPr>
            <w:r w:rsidRPr="00951D4E">
              <w:rPr>
                <w:b/>
                <w:szCs w:val="22"/>
              </w:rPr>
              <w:t>E</w:t>
            </w:r>
            <w:r w:rsidR="00EB2155" w:rsidRPr="00951D4E">
              <w:rPr>
                <w:b/>
                <w:szCs w:val="22"/>
              </w:rPr>
              <w:t>NDURING</w:t>
            </w:r>
            <w:r w:rsidRPr="00951D4E">
              <w:rPr>
                <w:b/>
                <w:szCs w:val="22"/>
              </w:rPr>
              <w:t xml:space="preserve"> U</w:t>
            </w:r>
            <w:r w:rsidR="00EB2155" w:rsidRPr="00951D4E">
              <w:rPr>
                <w:b/>
                <w:szCs w:val="22"/>
              </w:rPr>
              <w:t>NDERSTANDING</w:t>
            </w:r>
            <w:r w:rsidRPr="00951D4E">
              <w:rPr>
                <w:b/>
                <w:szCs w:val="22"/>
              </w:rPr>
              <w:t>(S):</w:t>
            </w:r>
            <w:r w:rsidRPr="00951D4E">
              <w:rPr>
                <w:szCs w:val="22"/>
              </w:rPr>
              <w:t xml:space="preserve"> </w:t>
            </w:r>
            <w:r w:rsidR="004A3986" w:rsidRPr="00951D4E">
              <w:rPr>
                <w:szCs w:val="22"/>
              </w:rPr>
              <w:t xml:space="preserve"> </w:t>
            </w:r>
            <w:r w:rsidR="00EB2155" w:rsidRPr="00951D4E">
              <w:rPr>
                <w:szCs w:val="22"/>
              </w:rPr>
              <w:t>How do the big ideas show up in this content’s curriculum? What do you want students to remember 10 years down the road</w:t>
            </w:r>
            <w:r w:rsidRPr="00951D4E">
              <w:rPr>
                <w:caps/>
                <w:szCs w:val="22"/>
              </w:rPr>
              <w:t>?</w:t>
            </w:r>
          </w:p>
        </w:tc>
      </w:tr>
      <w:tr w:rsidR="00167991" w:rsidTr="00B8343F">
        <w:trPr>
          <w:trHeight w:val="575"/>
        </w:trPr>
        <w:tc>
          <w:tcPr>
            <w:tcW w:w="10164" w:type="dxa"/>
            <w:gridSpan w:val="7"/>
            <w:tcBorders>
              <w:bottom w:val="single" w:sz="4" w:space="0" w:color="000000"/>
            </w:tcBorders>
          </w:tcPr>
          <w:p w:rsidR="00167991" w:rsidRDefault="00A43D70" w:rsidP="00570C28">
            <w:pPr>
              <w:pStyle w:val="BodyText3example"/>
              <w:rPr>
                <w:color w:val="000000"/>
              </w:rPr>
            </w:pPr>
            <w:r>
              <w:rPr>
                <w:color w:val="000000"/>
              </w:rPr>
              <w:t xml:space="preserve">Conflict has shaped </w:t>
            </w:r>
            <w:r w:rsidR="00355A0F">
              <w:rPr>
                <w:color w:val="000000"/>
              </w:rPr>
              <w:t>the American identity.</w:t>
            </w:r>
          </w:p>
          <w:p w:rsidR="00355A0F" w:rsidRDefault="004A52F9" w:rsidP="00570C28">
            <w:pPr>
              <w:pStyle w:val="BodyText3example"/>
              <w:rPr>
                <w:color w:val="000000"/>
              </w:rPr>
            </w:pPr>
            <w:r>
              <w:rPr>
                <w:color w:val="000000"/>
              </w:rPr>
              <w:t xml:space="preserve">The outcomes of individual </w:t>
            </w:r>
            <w:r w:rsidR="00355A0F">
              <w:rPr>
                <w:color w:val="000000"/>
              </w:rPr>
              <w:t>battles impact not only wars, but societies as well.</w:t>
            </w:r>
          </w:p>
          <w:p w:rsidR="00037291" w:rsidRPr="00951D4E" w:rsidRDefault="00037291" w:rsidP="00570C28">
            <w:pPr>
              <w:pStyle w:val="BodyText3example"/>
              <w:rPr>
                <w:color w:val="000000"/>
              </w:rPr>
            </w:pPr>
            <w:r>
              <w:rPr>
                <w:color w:val="000000"/>
              </w:rPr>
              <w:t>Leadership and technology were key factors in the events of the Civil War.</w:t>
            </w:r>
          </w:p>
        </w:tc>
      </w:tr>
      <w:tr w:rsidR="00EB2155" w:rsidTr="00B8343F">
        <w:trPr>
          <w:trHeight w:val="809"/>
        </w:trPr>
        <w:tc>
          <w:tcPr>
            <w:tcW w:w="3928" w:type="dxa"/>
            <w:gridSpan w:val="4"/>
            <w:shd w:val="clear" w:color="auto" w:fill="B8CCE4"/>
            <w:vAlign w:val="center"/>
          </w:tcPr>
          <w:p w:rsidR="001A52BF" w:rsidRPr="00951D4E" w:rsidRDefault="00EB2155" w:rsidP="00E40DDB">
            <w:pPr>
              <w:rPr>
                <w:szCs w:val="22"/>
              </w:rPr>
            </w:pPr>
            <w:r w:rsidRPr="00951D4E">
              <w:rPr>
                <w:b/>
                <w:szCs w:val="22"/>
              </w:rPr>
              <w:t>CONCEPT STATEMENT(S):</w:t>
            </w:r>
            <w:r w:rsidRPr="00951D4E">
              <w:rPr>
                <w:szCs w:val="22"/>
              </w:rPr>
              <w:t xml:space="preserve"> The big ideas that spiral through all social studies curriculum.</w:t>
            </w:r>
          </w:p>
        </w:tc>
        <w:tc>
          <w:tcPr>
            <w:tcW w:w="6236" w:type="dxa"/>
            <w:gridSpan w:val="3"/>
            <w:shd w:val="clear" w:color="auto" w:fill="B8CCE4"/>
          </w:tcPr>
          <w:p w:rsidR="00EB2155" w:rsidRPr="00951D4E" w:rsidRDefault="00EB2155" w:rsidP="00E40DDB">
            <w:pPr>
              <w:rPr>
                <w:szCs w:val="22"/>
              </w:rPr>
            </w:pPr>
            <w:r w:rsidRPr="00951D4E">
              <w:rPr>
                <w:b/>
                <w:szCs w:val="22"/>
              </w:rPr>
              <w:t>ESSENTIAL QUESTION(S):</w:t>
            </w:r>
            <w:r w:rsidRPr="00951D4E">
              <w:rPr>
                <w:szCs w:val="22"/>
              </w:rPr>
              <w:t xml:space="preserve"> Personalized, open-ended questions which build relevancy to curriculum for students.</w:t>
            </w:r>
          </w:p>
        </w:tc>
      </w:tr>
      <w:tr w:rsidR="00EB2155" w:rsidTr="00B8343F">
        <w:trPr>
          <w:trHeight w:val="210"/>
        </w:trPr>
        <w:tc>
          <w:tcPr>
            <w:tcW w:w="3928" w:type="dxa"/>
            <w:gridSpan w:val="4"/>
            <w:tcBorders>
              <w:bottom w:val="single" w:sz="4" w:space="0" w:color="000000"/>
            </w:tcBorders>
          </w:tcPr>
          <w:p w:rsidR="004A3986" w:rsidRPr="00951D4E" w:rsidRDefault="004A3986" w:rsidP="000F0C9F">
            <w:pPr>
              <w:pStyle w:val="BodyText3example"/>
              <w:ind w:left="0"/>
              <w:rPr>
                <w:color w:val="000000"/>
              </w:rPr>
            </w:pPr>
          </w:p>
          <w:p w:rsidR="000F0C9F" w:rsidRDefault="000F0C9F" w:rsidP="000F0C9F">
            <w:pPr>
              <w:numPr>
                <w:ilvl w:val="0"/>
                <w:numId w:val="7"/>
              </w:numPr>
              <w:rPr>
                <w:rFonts w:cs="Arial"/>
                <w:szCs w:val="20"/>
              </w:rPr>
            </w:pPr>
            <w:r w:rsidRPr="00A71A8F">
              <w:rPr>
                <w:rFonts w:cs="Arial"/>
                <w:szCs w:val="20"/>
              </w:rPr>
              <w:t>Advancing technology affects methods of warfare.</w:t>
            </w:r>
          </w:p>
          <w:p w:rsidR="00EB2155" w:rsidRPr="000F0C9F" w:rsidRDefault="000F0C9F" w:rsidP="000F0C9F">
            <w:pPr>
              <w:pStyle w:val="Heading1"/>
              <w:numPr>
                <w:ilvl w:val="0"/>
                <w:numId w:val="7"/>
              </w:numPr>
              <w:spacing w:before="120" w:after="0"/>
              <w:rPr>
                <w:b w:val="0"/>
                <w:sz w:val="20"/>
                <w:szCs w:val="20"/>
              </w:rPr>
            </w:pPr>
            <w:r w:rsidRPr="00A71A8F">
              <w:rPr>
                <w:b w:val="0"/>
                <w:sz w:val="20"/>
                <w:szCs w:val="20"/>
              </w:rPr>
              <w:t>The experiences of war leave long-lasting effects on culture and society.</w:t>
            </w:r>
          </w:p>
        </w:tc>
        <w:tc>
          <w:tcPr>
            <w:tcW w:w="6236" w:type="dxa"/>
            <w:gridSpan w:val="3"/>
            <w:tcBorders>
              <w:bottom w:val="single" w:sz="4" w:space="0" w:color="000000"/>
            </w:tcBorders>
          </w:tcPr>
          <w:p w:rsidR="004A3986" w:rsidRDefault="002B38B8" w:rsidP="00951D4E">
            <w:pPr>
              <w:pStyle w:val="BodyText3example"/>
              <w:ind w:left="0"/>
              <w:rPr>
                <w:color w:val="000000"/>
              </w:rPr>
            </w:pPr>
            <w:r>
              <w:rPr>
                <w:color w:val="000000"/>
              </w:rPr>
              <w:t>Why was the battle of ____ so significant to the Civil War?</w:t>
            </w:r>
          </w:p>
          <w:p w:rsidR="002B38B8" w:rsidRDefault="002B38B8" w:rsidP="00951D4E">
            <w:pPr>
              <w:pStyle w:val="BodyText3example"/>
              <w:ind w:left="0"/>
              <w:rPr>
                <w:color w:val="000000"/>
              </w:rPr>
            </w:pPr>
            <w:r>
              <w:rPr>
                <w:color w:val="000000"/>
              </w:rPr>
              <w:t>What would have happened if the opposing side was victorious in this battle instead?</w:t>
            </w:r>
          </w:p>
          <w:p w:rsidR="002B38B8" w:rsidRDefault="002B38B8" w:rsidP="00951D4E">
            <w:pPr>
              <w:pStyle w:val="BodyText3example"/>
              <w:ind w:left="0"/>
              <w:rPr>
                <w:color w:val="000000"/>
              </w:rPr>
            </w:pPr>
            <w:r>
              <w:rPr>
                <w:color w:val="000000"/>
              </w:rPr>
              <w:t>Why were photographs valuable to soldiers? Military leaders? Family members?</w:t>
            </w:r>
          </w:p>
          <w:p w:rsidR="004A3986" w:rsidRPr="002B6257" w:rsidRDefault="002B38B8" w:rsidP="002B6257">
            <w:pPr>
              <w:pStyle w:val="BodyText3example"/>
              <w:ind w:left="0"/>
              <w:rPr>
                <w:color w:val="000000"/>
              </w:rPr>
            </w:pPr>
            <w:r>
              <w:rPr>
                <w:color w:val="000000"/>
              </w:rPr>
              <w:t>How did photographic technology change society? War strategies?</w:t>
            </w:r>
          </w:p>
        </w:tc>
      </w:tr>
      <w:tr w:rsidR="00167991" w:rsidTr="00B8343F">
        <w:tc>
          <w:tcPr>
            <w:tcW w:w="10164" w:type="dxa"/>
            <w:gridSpan w:val="7"/>
            <w:shd w:val="clear" w:color="auto" w:fill="B8CCE4"/>
          </w:tcPr>
          <w:p w:rsidR="00167991" w:rsidRPr="00951D4E" w:rsidRDefault="004A3986" w:rsidP="00EB2155">
            <w:pPr>
              <w:pStyle w:val="Heading5"/>
              <w:rPr>
                <w:szCs w:val="20"/>
              </w:rPr>
            </w:pPr>
            <w:r w:rsidRPr="00951D4E">
              <w:rPr>
                <w:rFonts w:cs="Arial"/>
                <w:szCs w:val="20"/>
              </w:rPr>
              <w:t>THREE PART OBJECTIVE:</w:t>
            </w:r>
            <w:r w:rsidRPr="00951D4E">
              <w:rPr>
                <w:rFonts w:cs="Arial"/>
                <w:b w:val="0"/>
                <w:szCs w:val="20"/>
              </w:rPr>
              <w:t xml:space="preserve"> (Content, Cognitive Blooms Level, and Proving Behavior)</w:t>
            </w:r>
          </w:p>
        </w:tc>
      </w:tr>
      <w:tr w:rsidR="00167991" w:rsidTr="00B8343F">
        <w:tc>
          <w:tcPr>
            <w:tcW w:w="10164" w:type="dxa"/>
            <w:gridSpan w:val="7"/>
            <w:tcBorders>
              <w:bottom w:val="single" w:sz="4" w:space="0" w:color="000000"/>
            </w:tcBorders>
          </w:tcPr>
          <w:p w:rsidR="00167991" w:rsidRPr="004015F6" w:rsidRDefault="004015F6" w:rsidP="004015F6">
            <w:pPr>
              <w:pStyle w:val="BodyText3example"/>
              <w:ind w:left="0"/>
              <w:jc w:val="both"/>
              <w:rPr>
                <w:szCs w:val="20"/>
              </w:rPr>
            </w:pPr>
            <w:r>
              <w:rPr>
                <w:rFonts w:cs="Arial"/>
                <w:color w:val="auto"/>
                <w:szCs w:val="20"/>
              </w:rPr>
              <w:t xml:space="preserve"> Given background information on the battles of Bull Run, Antietam, Gettysburg, and Vicksburg, TLW synthesize his knowledge of one of these battles by creating a presentation of the significant information of the battle as one of the soldiers who fought in that battle.  </w:t>
            </w:r>
          </w:p>
        </w:tc>
      </w:tr>
      <w:tr w:rsidR="00167991" w:rsidTr="00B8343F">
        <w:trPr>
          <w:trHeight w:val="485"/>
        </w:trPr>
        <w:tc>
          <w:tcPr>
            <w:tcW w:w="10164" w:type="dxa"/>
            <w:gridSpan w:val="7"/>
            <w:shd w:val="clear" w:color="auto" w:fill="B8CCE4"/>
            <w:vAlign w:val="center"/>
          </w:tcPr>
          <w:p w:rsidR="00167991" w:rsidRPr="00951D4E" w:rsidRDefault="004A3986" w:rsidP="004A3986">
            <w:pPr>
              <w:rPr>
                <w:rFonts w:cs="Arial"/>
                <w:szCs w:val="20"/>
              </w:rPr>
            </w:pPr>
            <w:r w:rsidRPr="00951D4E">
              <w:rPr>
                <w:rFonts w:cs="Arial"/>
                <w:b/>
                <w:szCs w:val="20"/>
              </w:rPr>
              <w:t xml:space="preserve">LANGUAGE OBJECTIVE(S): </w:t>
            </w:r>
            <w:r w:rsidRPr="00951D4E">
              <w:rPr>
                <w:rFonts w:cs="Arial"/>
                <w:szCs w:val="20"/>
              </w:rPr>
              <w:t>(Aligned with ELPS/Choose those appropriate to your students.)</w:t>
            </w:r>
          </w:p>
        </w:tc>
      </w:tr>
      <w:tr w:rsidR="004A3986" w:rsidTr="00B8343F">
        <w:trPr>
          <w:trHeight w:val="701"/>
        </w:trPr>
        <w:tc>
          <w:tcPr>
            <w:tcW w:w="2442" w:type="dxa"/>
            <w:gridSpan w:val="2"/>
            <w:vAlign w:val="center"/>
          </w:tcPr>
          <w:p w:rsidR="004A3986" w:rsidRPr="00951D4E" w:rsidRDefault="004A3986" w:rsidP="009B3A3A">
            <w:pPr>
              <w:pStyle w:val="BodyText3example"/>
              <w:rPr>
                <w:rFonts w:cs="Arial"/>
                <w:color w:val="auto"/>
                <w:szCs w:val="20"/>
              </w:rPr>
            </w:pPr>
            <w:r w:rsidRPr="00951D4E">
              <w:rPr>
                <w:rFonts w:cs="Arial"/>
                <w:color w:val="auto"/>
                <w:szCs w:val="20"/>
              </w:rPr>
              <w:t>Learning Strategies</w:t>
            </w:r>
          </w:p>
        </w:tc>
        <w:tc>
          <w:tcPr>
            <w:tcW w:w="7722" w:type="dxa"/>
            <w:gridSpan w:val="5"/>
            <w:vAlign w:val="center"/>
          </w:tcPr>
          <w:p w:rsidR="004A3986" w:rsidRPr="00951D4E" w:rsidRDefault="00640612" w:rsidP="004A3986">
            <w:pPr>
              <w:pStyle w:val="BodyText3example"/>
              <w:rPr>
                <w:rFonts w:cs="Arial"/>
                <w:color w:val="auto"/>
                <w:szCs w:val="20"/>
              </w:rPr>
            </w:pPr>
            <w:r>
              <w:rPr>
                <w:rFonts w:cs="Arial"/>
                <w:color w:val="auto"/>
                <w:szCs w:val="20"/>
              </w:rPr>
              <w:t>1D- TLW use strategies such as information stations and thought logs to discuss the major battles of the Civil War.</w:t>
            </w:r>
          </w:p>
        </w:tc>
      </w:tr>
      <w:tr w:rsidR="004A3986" w:rsidTr="00B8343F">
        <w:trPr>
          <w:trHeight w:val="620"/>
        </w:trPr>
        <w:tc>
          <w:tcPr>
            <w:tcW w:w="2442" w:type="dxa"/>
            <w:gridSpan w:val="2"/>
            <w:vAlign w:val="center"/>
          </w:tcPr>
          <w:p w:rsidR="004A3986" w:rsidRPr="00951D4E" w:rsidRDefault="004A3986" w:rsidP="009B3A3A">
            <w:pPr>
              <w:pStyle w:val="BodyText3example"/>
              <w:rPr>
                <w:rFonts w:cs="Arial"/>
                <w:color w:val="auto"/>
                <w:szCs w:val="20"/>
              </w:rPr>
            </w:pPr>
            <w:r w:rsidRPr="00951D4E">
              <w:rPr>
                <w:rFonts w:cs="Arial"/>
                <w:color w:val="auto"/>
                <w:szCs w:val="20"/>
              </w:rPr>
              <w:t>Listening</w:t>
            </w:r>
          </w:p>
        </w:tc>
        <w:tc>
          <w:tcPr>
            <w:tcW w:w="7722" w:type="dxa"/>
            <w:gridSpan w:val="5"/>
            <w:vAlign w:val="center"/>
          </w:tcPr>
          <w:p w:rsidR="004A3986" w:rsidRPr="00951D4E" w:rsidRDefault="00640612" w:rsidP="004A3986">
            <w:pPr>
              <w:pStyle w:val="BodyText3example"/>
              <w:rPr>
                <w:rFonts w:cs="Arial"/>
                <w:color w:val="auto"/>
                <w:szCs w:val="20"/>
              </w:rPr>
            </w:pPr>
            <w:r>
              <w:rPr>
                <w:rFonts w:cs="Arial"/>
                <w:color w:val="auto"/>
                <w:szCs w:val="20"/>
              </w:rPr>
              <w:t>2G- TLW describe general meaning, main points, and details heard in a teacher presentation on the major battles of the Civil War.</w:t>
            </w:r>
          </w:p>
        </w:tc>
      </w:tr>
      <w:tr w:rsidR="004A3986" w:rsidTr="00B8343F">
        <w:trPr>
          <w:trHeight w:val="791"/>
        </w:trPr>
        <w:tc>
          <w:tcPr>
            <w:tcW w:w="2442" w:type="dxa"/>
            <w:gridSpan w:val="2"/>
            <w:vAlign w:val="center"/>
          </w:tcPr>
          <w:p w:rsidR="004A3986" w:rsidRPr="00951D4E" w:rsidRDefault="004A3986" w:rsidP="009B3A3A">
            <w:pPr>
              <w:pStyle w:val="BodyText3example"/>
              <w:rPr>
                <w:rFonts w:cs="Arial"/>
                <w:color w:val="auto"/>
                <w:szCs w:val="20"/>
              </w:rPr>
            </w:pPr>
            <w:r w:rsidRPr="00951D4E">
              <w:rPr>
                <w:rFonts w:cs="Arial"/>
                <w:color w:val="auto"/>
                <w:szCs w:val="20"/>
              </w:rPr>
              <w:t>Speaking</w:t>
            </w:r>
          </w:p>
        </w:tc>
        <w:tc>
          <w:tcPr>
            <w:tcW w:w="7722" w:type="dxa"/>
            <w:gridSpan w:val="5"/>
            <w:vAlign w:val="center"/>
          </w:tcPr>
          <w:p w:rsidR="004A3986" w:rsidRPr="00951D4E" w:rsidRDefault="00AD711C" w:rsidP="004A3986">
            <w:pPr>
              <w:pStyle w:val="BodyText3example"/>
              <w:rPr>
                <w:rFonts w:cs="Arial"/>
                <w:color w:val="auto"/>
                <w:szCs w:val="20"/>
              </w:rPr>
            </w:pPr>
            <w:r>
              <w:rPr>
                <w:rFonts w:cs="Arial"/>
                <w:color w:val="auto"/>
                <w:szCs w:val="20"/>
              </w:rPr>
              <w:t>3C- TLW speak using a variety of sentence stems about the major battles of the Civil War.</w:t>
            </w:r>
          </w:p>
        </w:tc>
      </w:tr>
      <w:tr w:rsidR="004A3986" w:rsidTr="00B8343F">
        <w:trPr>
          <w:trHeight w:val="620"/>
        </w:trPr>
        <w:tc>
          <w:tcPr>
            <w:tcW w:w="2442" w:type="dxa"/>
            <w:gridSpan w:val="2"/>
            <w:vAlign w:val="center"/>
          </w:tcPr>
          <w:p w:rsidR="004A3986" w:rsidRPr="00951D4E" w:rsidRDefault="004A3986" w:rsidP="009B3A3A">
            <w:pPr>
              <w:pStyle w:val="BodyText3example"/>
              <w:rPr>
                <w:rFonts w:cs="Arial"/>
                <w:color w:val="auto"/>
                <w:szCs w:val="20"/>
              </w:rPr>
            </w:pPr>
            <w:r w:rsidRPr="00951D4E">
              <w:rPr>
                <w:rFonts w:cs="Arial"/>
                <w:color w:val="auto"/>
                <w:szCs w:val="20"/>
              </w:rPr>
              <w:t>Reading</w:t>
            </w:r>
          </w:p>
        </w:tc>
        <w:tc>
          <w:tcPr>
            <w:tcW w:w="7722" w:type="dxa"/>
            <w:gridSpan w:val="5"/>
            <w:vAlign w:val="center"/>
          </w:tcPr>
          <w:p w:rsidR="004A3986" w:rsidRPr="00951D4E" w:rsidRDefault="00AD711C" w:rsidP="004A3986">
            <w:pPr>
              <w:pStyle w:val="BodyText3example"/>
              <w:rPr>
                <w:rFonts w:cs="Arial"/>
                <w:color w:val="auto"/>
                <w:szCs w:val="20"/>
              </w:rPr>
            </w:pPr>
            <w:r>
              <w:rPr>
                <w:rFonts w:cs="Arial"/>
                <w:color w:val="auto"/>
                <w:szCs w:val="20"/>
              </w:rPr>
              <w:t>4J- TLW show comprehension of text/graphic sources about the soldiers and major battles of the Civil War through inferential skills such as drawing conclusions based on what is shown in a photograph.</w:t>
            </w:r>
          </w:p>
        </w:tc>
      </w:tr>
      <w:tr w:rsidR="004A3986" w:rsidTr="00B8343F">
        <w:trPr>
          <w:trHeight w:val="620"/>
        </w:trPr>
        <w:tc>
          <w:tcPr>
            <w:tcW w:w="2442" w:type="dxa"/>
            <w:gridSpan w:val="2"/>
            <w:tcBorders>
              <w:bottom w:val="single" w:sz="4" w:space="0" w:color="000000"/>
            </w:tcBorders>
            <w:vAlign w:val="center"/>
          </w:tcPr>
          <w:p w:rsidR="004A3986" w:rsidRPr="00951D4E" w:rsidRDefault="004A3986" w:rsidP="009B3A3A">
            <w:pPr>
              <w:pStyle w:val="BodyText3example"/>
              <w:rPr>
                <w:rFonts w:cs="Arial"/>
                <w:color w:val="auto"/>
                <w:szCs w:val="20"/>
              </w:rPr>
            </w:pPr>
            <w:r w:rsidRPr="00951D4E">
              <w:rPr>
                <w:rFonts w:cs="Arial"/>
                <w:color w:val="auto"/>
                <w:szCs w:val="20"/>
              </w:rPr>
              <w:t>Writing</w:t>
            </w:r>
          </w:p>
        </w:tc>
        <w:tc>
          <w:tcPr>
            <w:tcW w:w="7722" w:type="dxa"/>
            <w:gridSpan w:val="5"/>
            <w:tcBorders>
              <w:bottom w:val="single" w:sz="4" w:space="0" w:color="000000"/>
            </w:tcBorders>
            <w:vAlign w:val="center"/>
          </w:tcPr>
          <w:p w:rsidR="004A3986" w:rsidRPr="00951D4E" w:rsidRDefault="00AD711C" w:rsidP="004A3986">
            <w:pPr>
              <w:pStyle w:val="BodyText3example"/>
              <w:rPr>
                <w:rFonts w:cs="Arial"/>
                <w:color w:val="auto"/>
                <w:szCs w:val="20"/>
              </w:rPr>
            </w:pPr>
            <w:r>
              <w:rPr>
                <w:rFonts w:cs="Arial"/>
                <w:color w:val="auto"/>
                <w:szCs w:val="20"/>
              </w:rPr>
              <w:t>5G- TLW narrate, describe, and explain in writing about a major battle of the Civil War.</w:t>
            </w:r>
          </w:p>
        </w:tc>
      </w:tr>
      <w:tr w:rsidR="004A3986" w:rsidTr="00B8343F">
        <w:trPr>
          <w:trHeight w:val="440"/>
        </w:trPr>
        <w:tc>
          <w:tcPr>
            <w:tcW w:w="10164" w:type="dxa"/>
            <w:gridSpan w:val="7"/>
            <w:shd w:val="clear" w:color="auto" w:fill="B8CCE4"/>
            <w:vAlign w:val="center"/>
          </w:tcPr>
          <w:p w:rsidR="004A3986" w:rsidRPr="00951D4E" w:rsidRDefault="004A3986" w:rsidP="004A3986">
            <w:pPr>
              <w:rPr>
                <w:szCs w:val="22"/>
              </w:rPr>
            </w:pPr>
            <w:r w:rsidRPr="00951D4E">
              <w:rPr>
                <w:rFonts w:cs="Arial"/>
                <w:b/>
              </w:rPr>
              <w:lastRenderedPageBreak/>
              <w:t>TEKS COVERED IN THIS LESSON</w:t>
            </w:r>
            <w:r w:rsidRPr="00951D4E">
              <w:rPr>
                <w:rFonts w:ascii="Calibri" w:hAnsi="Calibri"/>
                <w:sz w:val="24"/>
              </w:rPr>
              <w:t>: Aligned to the 2010 Essential Knowledge and Skills</w:t>
            </w:r>
          </w:p>
        </w:tc>
      </w:tr>
      <w:tr w:rsidR="004A3986" w:rsidTr="00B8343F">
        <w:trPr>
          <w:trHeight w:val="1520"/>
        </w:trPr>
        <w:tc>
          <w:tcPr>
            <w:tcW w:w="10164" w:type="dxa"/>
            <w:gridSpan w:val="7"/>
            <w:tcBorders>
              <w:bottom w:val="single" w:sz="4" w:space="0" w:color="000000"/>
            </w:tcBorders>
            <w:vAlign w:val="center"/>
          </w:tcPr>
          <w:p w:rsidR="005C2C6C" w:rsidRPr="005C2C6C" w:rsidRDefault="005C2C6C" w:rsidP="00951D4E">
            <w:pPr>
              <w:pStyle w:val="BodyText3example"/>
              <w:ind w:left="1260" w:hanging="900"/>
              <w:rPr>
                <w:rFonts w:cs="Arial"/>
                <w:b/>
                <w:color w:val="auto"/>
                <w:szCs w:val="20"/>
              </w:rPr>
            </w:pPr>
            <w:r w:rsidRPr="005C2C6C">
              <w:rPr>
                <w:rFonts w:cs="Arial"/>
                <w:b/>
                <w:color w:val="auto"/>
                <w:szCs w:val="20"/>
              </w:rPr>
              <w:t>TEKS Content Objectives:</w:t>
            </w:r>
          </w:p>
          <w:p w:rsidR="00CA62B5" w:rsidRDefault="005C2C6C" w:rsidP="00951D4E">
            <w:pPr>
              <w:pStyle w:val="BodyText3example"/>
              <w:ind w:left="1260" w:hanging="900"/>
              <w:rPr>
                <w:rFonts w:cs="Arial"/>
                <w:color w:val="auto"/>
                <w:szCs w:val="20"/>
              </w:rPr>
            </w:pPr>
            <w:r w:rsidRPr="005C2C6C">
              <w:rPr>
                <w:rFonts w:cs="Arial"/>
                <w:b/>
                <w:color w:val="auto"/>
                <w:szCs w:val="20"/>
              </w:rPr>
              <w:t>8.8A</w:t>
            </w:r>
            <w:r>
              <w:rPr>
                <w:rFonts w:cs="Arial"/>
                <w:color w:val="auto"/>
                <w:szCs w:val="20"/>
              </w:rPr>
              <w:t xml:space="preserve"> Explain the roles of significant individuals during the Civil War, including Jefferson Davis, Ulysses S. Grant, Robert E. Lee, Abraham Lincoln, and heroes such as Congressional Medal of Honor recipients William Carney and Philip Bazaar.</w:t>
            </w:r>
          </w:p>
          <w:p w:rsidR="00CA62B5" w:rsidRDefault="005C2C6C" w:rsidP="005C2C6C">
            <w:pPr>
              <w:pStyle w:val="BodyText3example"/>
              <w:ind w:left="1260" w:hanging="900"/>
              <w:rPr>
                <w:rFonts w:cs="Arial"/>
                <w:color w:val="auto"/>
                <w:szCs w:val="20"/>
              </w:rPr>
            </w:pPr>
            <w:r w:rsidRPr="005C2C6C">
              <w:rPr>
                <w:rFonts w:cs="Arial"/>
                <w:b/>
                <w:color w:val="auto"/>
                <w:szCs w:val="20"/>
              </w:rPr>
              <w:t>8.8B</w:t>
            </w:r>
            <w:r>
              <w:rPr>
                <w:rFonts w:cs="Arial"/>
                <w:color w:val="auto"/>
                <w:szCs w:val="20"/>
              </w:rPr>
              <w:t xml:space="preserve"> Explain the causes of the Civil War, including sectionalism, states’ rights, and slavery, and significant events of the Civil War, including the firing on Fort Sumter, the battles of Antietam, Gettysburg, and Vicksburg, the announcement of the Emancipation Proclamation, Lee’s surrender at Appomattox Court House, and the assassination of Abraham Lincoln.</w:t>
            </w:r>
          </w:p>
          <w:p w:rsidR="005C2C6C" w:rsidRDefault="005C2C6C" w:rsidP="005C2C6C">
            <w:pPr>
              <w:pStyle w:val="BodyText3example"/>
              <w:ind w:left="1260" w:hanging="900"/>
              <w:rPr>
                <w:rFonts w:cs="Arial"/>
                <w:color w:val="auto"/>
                <w:szCs w:val="20"/>
              </w:rPr>
            </w:pPr>
          </w:p>
          <w:p w:rsidR="005C2C6C" w:rsidRDefault="005C2C6C" w:rsidP="005C2C6C">
            <w:pPr>
              <w:pStyle w:val="BodyText3example"/>
              <w:ind w:left="1260" w:hanging="900"/>
              <w:rPr>
                <w:rFonts w:cs="Arial"/>
                <w:b/>
                <w:color w:val="auto"/>
                <w:szCs w:val="20"/>
              </w:rPr>
            </w:pPr>
            <w:r>
              <w:rPr>
                <w:rFonts w:cs="Arial"/>
                <w:b/>
                <w:color w:val="auto"/>
                <w:szCs w:val="20"/>
              </w:rPr>
              <w:t>TEKS Skills Objectives:</w:t>
            </w:r>
          </w:p>
          <w:p w:rsidR="005C2C6C" w:rsidRDefault="005C2C6C" w:rsidP="005C2C6C">
            <w:pPr>
              <w:pStyle w:val="BodyText3example"/>
              <w:ind w:left="1260" w:hanging="900"/>
              <w:rPr>
                <w:rFonts w:cs="Arial"/>
                <w:color w:val="auto"/>
                <w:szCs w:val="20"/>
              </w:rPr>
            </w:pPr>
            <w:r>
              <w:rPr>
                <w:rFonts w:cs="Arial"/>
                <w:b/>
                <w:color w:val="auto"/>
                <w:szCs w:val="20"/>
              </w:rPr>
              <w:t xml:space="preserve">8.30C </w:t>
            </w:r>
            <w:r>
              <w:rPr>
                <w:rFonts w:cs="Arial"/>
                <w:color w:val="auto"/>
                <w:szCs w:val="20"/>
              </w:rPr>
              <w:t>Transfer information from one medium to another, including written to visual and statistical to written or visual, using computer software as appropriate</w:t>
            </w:r>
          </w:p>
          <w:p w:rsidR="005C2C6C" w:rsidRPr="005C2C6C" w:rsidRDefault="005C2C6C" w:rsidP="005C2C6C">
            <w:pPr>
              <w:pStyle w:val="BodyText3example"/>
              <w:ind w:left="1260" w:hanging="900"/>
              <w:rPr>
                <w:rFonts w:cs="Arial"/>
                <w:color w:val="auto"/>
                <w:szCs w:val="20"/>
              </w:rPr>
            </w:pPr>
            <w:r w:rsidRPr="005C2C6C">
              <w:rPr>
                <w:rFonts w:cs="Arial"/>
                <w:b/>
                <w:color w:val="auto"/>
                <w:szCs w:val="20"/>
              </w:rPr>
              <w:t>8.30D</w:t>
            </w:r>
            <w:r>
              <w:rPr>
                <w:rFonts w:cs="Arial"/>
                <w:b/>
                <w:color w:val="auto"/>
                <w:szCs w:val="20"/>
              </w:rPr>
              <w:t xml:space="preserve"> </w:t>
            </w:r>
            <w:r>
              <w:rPr>
                <w:rFonts w:cs="Arial"/>
                <w:color w:val="auto"/>
                <w:szCs w:val="20"/>
              </w:rPr>
              <w:t>Create written, oral, and visual presentations of social studies information</w:t>
            </w:r>
          </w:p>
        </w:tc>
      </w:tr>
      <w:tr w:rsidR="004A3986" w:rsidTr="00B8343F">
        <w:trPr>
          <w:trHeight w:val="449"/>
        </w:trPr>
        <w:tc>
          <w:tcPr>
            <w:tcW w:w="10164" w:type="dxa"/>
            <w:gridSpan w:val="7"/>
            <w:shd w:val="clear" w:color="auto" w:fill="B8CCE4"/>
            <w:vAlign w:val="center"/>
          </w:tcPr>
          <w:p w:rsidR="004A3986" w:rsidRPr="00951D4E" w:rsidRDefault="004A3986" w:rsidP="009B3A3A">
            <w:pPr>
              <w:pStyle w:val="BodyText3example"/>
              <w:rPr>
                <w:rFonts w:ascii="Calibri" w:hAnsi="Calibri"/>
                <w:color w:val="auto"/>
                <w:sz w:val="24"/>
                <w:szCs w:val="24"/>
              </w:rPr>
            </w:pPr>
            <w:r w:rsidRPr="00951D4E">
              <w:rPr>
                <w:rFonts w:cs="Arial"/>
                <w:b/>
                <w:color w:val="auto"/>
                <w:szCs w:val="24"/>
              </w:rPr>
              <w:t>TEACHER TO TEACHER NOTES</w:t>
            </w:r>
            <w:r w:rsidRPr="00951D4E">
              <w:rPr>
                <w:rFonts w:ascii="Calibri" w:hAnsi="Calibri"/>
                <w:color w:val="auto"/>
                <w:sz w:val="24"/>
                <w:szCs w:val="24"/>
              </w:rPr>
              <w:t>:</w:t>
            </w:r>
          </w:p>
        </w:tc>
      </w:tr>
      <w:tr w:rsidR="004A3986" w:rsidTr="00B8343F">
        <w:tc>
          <w:tcPr>
            <w:tcW w:w="10164" w:type="dxa"/>
            <w:gridSpan w:val="7"/>
            <w:tcBorders>
              <w:bottom w:val="single" w:sz="4" w:space="0" w:color="000000"/>
            </w:tcBorders>
          </w:tcPr>
          <w:p w:rsidR="003A6220" w:rsidRDefault="00F46070" w:rsidP="00F46070">
            <w:pPr>
              <w:pStyle w:val="BodyText3example"/>
              <w:ind w:left="0"/>
              <w:jc w:val="both"/>
              <w:rPr>
                <w:rFonts w:cs="Arial"/>
                <w:color w:val="auto"/>
                <w:szCs w:val="20"/>
              </w:rPr>
            </w:pPr>
            <w:r>
              <w:rPr>
                <w:rFonts w:cs="Arial"/>
                <w:color w:val="auto"/>
                <w:szCs w:val="20"/>
              </w:rPr>
              <w:t xml:space="preserve">This lesson may take more than the assigned 2 class periods plus presentation creation time, depending on the level of your students. This lesson is intended to be used after your class has studied the causes of the Civil War, the leaders of the Union and the Confederacy, and the strategies and goals of each side. </w:t>
            </w:r>
          </w:p>
          <w:p w:rsidR="00F46070" w:rsidRDefault="00F46070" w:rsidP="00F46070">
            <w:pPr>
              <w:pStyle w:val="BodyText3example"/>
              <w:ind w:left="0"/>
              <w:jc w:val="both"/>
              <w:rPr>
                <w:rFonts w:cs="Arial"/>
                <w:color w:val="auto"/>
                <w:szCs w:val="20"/>
              </w:rPr>
            </w:pPr>
          </w:p>
          <w:p w:rsidR="00F46070" w:rsidRDefault="00F46070" w:rsidP="00F46070">
            <w:pPr>
              <w:pStyle w:val="BodyText3example"/>
              <w:ind w:left="0"/>
              <w:jc w:val="both"/>
              <w:rPr>
                <w:rFonts w:cs="Arial"/>
                <w:color w:val="auto"/>
                <w:szCs w:val="20"/>
              </w:rPr>
            </w:pPr>
            <w:r>
              <w:rPr>
                <w:rFonts w:cs="Arial"/>
                <w:color w:val="auto"/>
                <w:szCs w:val="20"/>
              </w:rPr>
              <w:t xml:space="preserve">I have provided </w:t>
            </w:r>
            <w:r w:rsidR="00F06B42">
              <w:rPr>
                <w:rFonts w:cs="Arial"/>
                <w:color w:val="auto"/>
                <w:szCs w:val="20"/>
              </w:rPr>
              <w:t xml:space="preserve">some battlefield </w:t>
            </w:r>
            <w:r w:rsidR="00D3717A">
              <w:rPr>
                <w:rFonts w:cs="Arial"/>
                <w:color w:val="auto"/>
                <w:szCs w:val="20"/>
              </w:rPr>
              <w:t>photographs from my field study</w:t>
            </w:r>
            <w:r w:rsidR="000F16C1">
              <w:rPr>
                <w:rFonts w:cs="Arial"/>
                <w:color w:val="auto"/>
                <w:szCs w:val="20"/>
              </w:rPr>
              <w:t>, however you are not limited to these examples.</w:t>
            </w:r>
            <w:r w:rsidR="00DC65F8">
              <w:rPr>
                <w:rFonts w:cs="Arial"/>
                <w:color w:val="auto"/>
                <w:szCs w:val="20"/>
              </w:rPr>
              <w:t xml:space="preserve"> </w:t>
            </w:r>
            <w:r w:rsidR="00C517DB">
              <w:rPr>
                <w:rFonts w:cs="Arial"/>
                <w:color w:val="auto"/>
                <w:szCs w:val="20"/>
              </w:rPr>
              <w:t xml:space="preserve">Please note that I was unable to visit Vicksburg, so I do not have personal photos of that battle site to share. </w:t>
            </w:r>
            <w:r w:rsidR="00DC65F8">
              <w:rPr>
                <w:rFonts w:cs="Arial"/>
                <w:color w:val="auto"/>
                <w:szCs w:val="20"/>
              </w:rPr>
              <w:t>The Library of Congress and National Archives have extensive collections of photos from this time period and can be linked to in my Resources &amp; Technology section.</w:t>
            </w:r>
            <w:r w:rsidR="000F16C1">
              <w:rPr>
                <w:rFonts w:cs="Arial"/>
                <w:color w:val="auto"/>
                <w:szCs w:val="20"/>
              </w:rPr>
              <w:t xml:space="preserve"> </w:t>
            </w:r>
          </w:p>
          <w:p w:rsidR="006C5564" w:rsidRDefault="006C5564" w:rsidP="00F46070">
            <w:pPr>
              <w:pStyle w:val="BodyText3example"/>
              <w:ind w:left="0"/>
              <w:jc w:val="both"/>
              <w:rPr>
                <w:rFonts w:cs="Arial"/>
                <w:color w:val="auto"/>
                <w:szCs w:val="20"/>
              </w:rPr>
            </w:pPr>
          </w:p>
          <w:p w:rsidR="00CA62B5" w:rsidRPr="00104EE3" w:rsidRDefault="006C5564" w:rsidP="00104EE3">
            <w:pPr>
              <w:pStyle w:val="BodyText3example"/>
              <w:ind w:left="0"/>
              <w:jc w:val="both"/>
              <w:rPr>
                <w:rFonts w:cs="Arial"/>
                <w:color w:val="auto"/>
                <w:szCs w:val="20"/>
              </w:rPr>
            </w:pPr>
            <w:r>
              <w:rPr>
                <w:rFonts w:cs="Arial"/>
                <w:color w:val="auto"/>
                <w:szCs w:val="20"/>
              </w:rPr>
              <w:t xml:space="preserve">In the </w:t>
            </w:r>
            <w:r w:rsidR="00DC65F8">
              <w:rPr>
                <w:rFonts w:cs="Arial"/>
                <w:color w:val="auto"/>
                <w:szCs w:val="20"/>
              </w:rPr>
              <w:t>Resources &amp; T</w:t>
            </w:r>
            <w:r>
              <w:rPr>
                <w:rFonts w:cs="Arial"/>
                <w:color w:val="auto"/>
                <w:szCs w:val="20"/>
              </w:rPr>
              <w:t>echnology section, I have linked to some of the national battlefield parks. On these sites, you can download maps that I received as a brochure on my visit</w:t>
            </w:r>
            <w:r w:rsidR="00CE0EA2">
              <w:rPr>
                <w:rFonts w:cs="Arial"/>
                <w:color w:val="auto"/>
                <w:szCs w:val="20"/>
              </w:rPr>
              <w:t>s</w:t>
            </w:r>
            <w:r>
              <w:rPr>
                <w:rFonts w:cs="Arial"/>
                <w:color w:val="auto"/>
                <w:szCs w:val="20"/>
              </w:rPr>
              <w:t>. Most of these sites also have additional educational information to use with younger students that may be of interest to you.</w:t>
            </w:r>
          </w:p>
        </w:tc>
      </w:tr>
      <w:tr w:rsidR="00F94A22" w:rsidTr="00B8343F">
        <w:trPr>
          <w:trHeight w:val="467"/>
        </w:trPr>
        <w:tc>
          <w:tcPr>
            <w:tcW w:w="3928" w:type="dxa"/>
            <w:gridSpan w:val="4"/>
            <w:shd w:val="clear" w:color="auto" w:fill="B8CCE4"/>
            <w:vAlign w:val="center"/>
          </w:tcPr>
          <w:p w:rsidR="00F94A22" w:rsidRPr="00951D4E" w:rsidRDefault="00F94A22" w:rsidP="00951D4E">
            <w:pPr>
              <w:pStyle w:val="BodyText3example"/>
              <w:jc w:val="center"/>
              <w:rPr>
                <w:rFonts w:ascii="Calibri" w:hAnsi="Calibri"/>
                <w:color w:val="auto"/>
                <w:sz w:val="24"/>
                <w:szCs w:val="24"/>
              </w:rPr>
            </w:pPr>
            <w:r w:rsidRPr="00951D4E">
              <w:rPr>
                <w:rFonts w:cs="Arial"/>
                <w:b/>
                <w:color w:val="auto"/>
                <w:szCs w:val="24"/>
              </w:rPr>
              <w:t>VISUALS, MATERIALS, AND TEXTS</w:t>
            </w:r>
            <w:r w:rsidRPr="00951D4E">
              <w:rPr>
                <w:rFonts w:ascii="Calibri" w:hAnsi="Calibri"/>
                <w:color w:val="auto"/>
                <w:sz w:val="24"/>
                <w:szCs w:val="24"/>
              </w:rPr>
              <w:t>:</w:t>
            </w:r>
          </w:p>
        </w:tc>
        <w:tc>
          <w:tcPr>
            <w:tcW w:w="6236" w:type="dxa"/>
            <w:gridSpan w:val="3"/>
            <w:shd w:val="clear" w:color="auto" w:fill="B8CCE4"/>
            <w:vAlign w:val="center"/>
          </w:tcPr>
          <w:p w:rsidR="00F94A22" w:rsidRPr="00951D4E" w:rsidRDefault="00F94A22" w:rsidP="00951D4E">
            <w:pPr>
              <w:pStyle w:val="BodyText3example"/>
              <w:jc w:val="center"/>
              <w:rPr>
                <w:rFonts w:cs="Arial"/>
                <w:b/>
                <w:color w:val="auto"/>
                <w:sz w:val="24"/>
                <w:szCs w:val="24"/>
              </w:rPr>
            </w:pPr>
            <w:r w:rsidRPr="00951D4E">
              <w:rPr>
                <w:rFonts w:cs="Arial"/>
                <w:b/>
                <w:color w:val="auto"/>
                <w:szCs w:val="24"/>
              </w:rPr>
              <w:t>RESOURCES &amp; TECHNOLOGY</w:t>
            </w:r>
          </w:p>
        </w:tc>
      </w:tr>
      <w:tr w:rsidR="00F94A22" w:rsidRPr="00951D4E" w:rsidTr="00B8343F">
        <w:trPr>
          <w:trHeight w:val="259"/>
        </w:trPr>
        <w:tc>
          <w:tcPr>
            <w:tcW w:w="3928" w:type="dxa"/>
            <w:gridSpan w:val="4"/>
            <w:tcBorders>
              <w:bottom w:val="single" w:sz="4" w:space="0" w:color="000000"/>
            </w:tcBorders>
          </w:tcPr>
          <w:p w:rsidR="00116FB9" w:rsidRDefault="00116FB9" w:rsidP="00E40DDB">
            <w:pPr>
              <w:pStyle w:val="BodyText3example"/>
              <w:ind w:left="1080"/>
              <w:rPr>
                <w:rFonts w:cs="Arial"/>
                <w:color w:val="auto"/>
                <w:szCs w:val="20"/>
              </w:rPr>
            </w:pPr>
          </w:p>
          <w:p w:rsidR="003A6220" w:rsidRDefault="00F47FF1" w:rsidP="00E40DDB">
            <w:pPr>
              <w:pStyle w:val="BodyText3example"/>
              <w:ind w:left="1080"/>
              <w:rPr>
                <w:rFonts w:cs="Arial"/>
                <w:color w:val="auto"/>
                <w:szCs w:val="20"/>
              </w:rPr>
            </w:pPr>
            <w:r>
              <w:rPr>
                <w:rFonts w:cs="Arial"/>
                <w:color w:val="auto"/>
                <w:szCs w:val="20"/>
              </w:rPr>
              <w:t>Jim Smith’s 3 Levels of Questioning</w:t>
            </w:r>
            <w:r w:rsidR="00BD5488">
              <w:rPr>
                <w:rFonts w:cs="Arial"/>
                <w:color w:val="auto"/>
                <w:szCs w:val="20"/>
              </w:rPr>
              <w:t xml:space="preserve"> (See page 2)</w:t>
            </w:r>
            <w:r>
              <w:rPr>
                <w:rFonts w:cs="Arial"/>
                <w:color w:val="auto"/>
                <w:szCs w:val="20"/>
              </w:rPr>
              <w:t xml:space="preserve">: </w:t>
            </w:r>
          </w:p>
          <w:p w:rsidR="00F47FF1" w:rsidRDefault="00F47FF1" w:rsidP="00E40DDB">
            <w:pPr>
              <w:pStyle w:val="BodyText3example"/>
              <w:ind w:left="1080"/>
            </w:pPr>
            <w:hyperlink r:id="rId6" w:history="1">
              <w:r>
                <w:rPr>
                  <w:rStyle w:val="Hyperlink"/>
                </w:rPr>
                <w:t>http://www.whyteachhistory.com/resources/Strategies-f</w:t>
              </w:r>
              <w:r>
                <w:rPr>
                  <w:rStyle w:val="Hyperlink"/>
                </w:rPr>
                <w:t>o</w:t>
              </w:r>
              <w:r>
                <w:rPr>
                  <w:rStyle w:val="Hyperlink"/>
                </w:rPr>
                <w:t>r-Developing-Analytical-Th</w:t>
              </w:r>
              <w:r>
                <w:rPr>
                  <w:rStyle w:val="Hyperlink"/>
                </w:rPr>
                <w:t>i</w:t>
              </w:r>
              <w:r>
                <w:rPr>
                  <w:rStyle w:val="Hyperlink"/>
                </w:rPr>
                <w:t>nking-Skills.pdf</w:t>
              </w:r>
            </w:hyperlink>
          </w:p>
          <w:p w:rsidR="00470B01" w:rsidRPr="00470B01" w:rsidRDefault="00470B01" w:rsidP="00BD5488">
            <w:pPr>
              <w:pStyle w:val="BodyText3example"/>
              <w:ind w:left="0"/>
              <w:rPr>
                <w:color w:val="auto"/>
              </w:rPr>
            </w:pPr>
          </w:p>
          <w:p w:rsidR="00470B01" w:rsidRDefault="00470B01" w:rsidP="00E40DDB">
            <w:pPr>
              <w:pStyle w:val="BodyText3example"/>
              <w:ind w:left="1080"/>
              <w:rPr>
                <w:color w:val="auto"/>
              </w:rPr>
            </w:pPr>
            <w:r w:rsidRPr="00470B01">
              <w:rPr>
                <w:color w:val="auto"/>
              </w:rPr>
              <w:t>Battle Thought Logs based on the s3strategies Strategic Thinking:</w:t>
            </w:r>
          </w:p>
          <w:p w:rsidR="00470B01" w:rsidRDefault="00470B01" w:rsidP="00470B01">
            <w:pPr>
              <w:pStyle w:val="BodyText3example"/>
              <w:ind w:left="1080"/>
              <w:rPr>
                <w:rFonts w:cs="Arial"/>
                <w:color w:val="auto"/>
                <w:szCs w:val="20"/>
              </w:rPr>
            </w:pPr>
            <w:r>
              <w:rPr>
                <w:rFonts w:cs="Arial"/>
                <w:color w:val="auto"/>
                <w:szCs w:val="20"/>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PowerPoint.Show.12" ShapeID="_x0000_i1025" DrawAspect="Icon" ObjectID="_1433010049" r:id="rId8"/>
              </w:object>
            </w:r>
          </w:p>
          <w:p w:rsidR="00470B01" w:rsidRDefault="00470B01" w:rsidP="00470B01">
            <w:pPr>
              <w:pStyle w:val="BodyText3example"/>
              <w:ind w:left="1080"/>
              <w:rPr>
                <w:rFonts w:cs="Arial"/>
                <w:color w:val="auto"/>
                <w:szCs w:val="20"/>
              </w:rPr>
            </w:pPr>
          </w:p>
          <w:p w:rsidR="00470B01" w:rsidRDefault="00470B01" w:rsidP="00470B01">
            <w:pPr>
              <w:pStyle w:val="BodyText3example"/>
              <w:ind w:left="1080"/>
              <w:rPr>
                <w:rFonts w:cs="Arial"/>
                <w:color w:val="auto"/>
                <w:szCs w:val="20"/>
              </w:rPr>
            </w:pPr>
            <w:r>
              <w:rPr>
                <w:rFonts w:cs="Arial"/>
                <w:color w:val="auto"/>
                <w:szCs w:val="20"/>
              </w:rPr>
              <w:t>My 2011 Battlefield Photos:</w:t>
            </w:r>
          </w:p>
          <w:p w:rsidR="00470B01" w:rsidRDefault="00470B01" w:rsidP="00470B01">
            <w:pPr>
              <w:pStyle w:val="BodyText3example"/>
              <w:ind w:left="1080"/>
              <w:rPr>
                <w:rFonts w:cs="Arial"/>
                <w:color w:val="auto"/>
                <w:szCs w:val="20"/>
              </w:rPr>
            </w:pPr>
            <w:r>
              <w:rPr>
                <w:rFonts w:cs="Arial"/>
                <w:color w:val="auto"/>
                <w:szCs w:val="20"/>
              </w:rPr>
              <w:object w:dxaOrig="1536" w:dyaOrig="994">
                <v:shape id="_x0000_i1026" type="#_x0000_t75" style="width:76.5pt;height:49.5pt" o:ole="">
                  <v:imagedata r:id="rId9" o:title=""/>
                </v:shape>
                <o:OLEObject Type="Embed" ProgID="PowerPoint.Show.12" ShapeID="_x0000_i1026" DrawAspect="Icon" ObjectID="_1433010050" r:id="rId10"/>
              </w:object>
            </w:r>
          </w:p>
          <w:p w:rsidR="0045499F" w:rsidRDefault="0045499F" w:rsidP="0045499F">
            <w:pPr>
              <w:pStyle w:val="BodyText3example"/>
              <w:ind w:left="0"/>
              <w:rPr>
                <w:rFonts w:cs="Arial"/>
                <w:color w:val="auto"/>
                <w:szCs w:val="20"/>
              </w:rPr>
            </w:pPr>
          </w:p>
          <w:p w:rsidR="00470B01" w:rsidRDefault="00470B01" w:rsidP="0045499F">
            <w:pPr>
              <w:pStyle w:val="BodyText3example"/>
              <w:ind w:left="0"/>
              <w:jc w:val="center"/>
              <w:rPr>
                <w:rFonts w:cs="Arial"/>
                <w:color w:val="auto"/>
                <w:szCs w:val="20"/>
              </w:rPr>
            </w:pPr>
            <w:r>
              <w:rPr>
                <w:rFonts w:cs="Arial"/>
                <w:color w:val="auto"/>
                <w:szCs w:val="20"/>
              </w:rPr>
              <w:t>Suggested Presentation Rubric:</w:t>
            </w:r>
          </w:p>
          <w:bookmarkStart w:id="2" w:name="_MON_1387649346"/>
          <w:bookmarkEnd w:id="2"/>
          <w:p w:rsidR="00C06403" w:rsidRDefault="00C06403" w:rsidP="0045499F">
            <w:pPr>
              <w:pStyle w:val="BodyText3example"/>
              <w:ind w:left="0"/>
              <w:jc w:val="center"/>
              <w:rPr>
                <w:rFonts w:cs="Arial"/>
                <w:color w:val="auto"/>
                <w:szCs w:val="20"/>
              </w:rPr>
            </w:pPr>
            <w:r>
              <w:rPr>
                <w:rFonts w:cs="Arial"/>
                <w:color w:val="auto"/>
                <w:szCs w:val="20"/>
              </w:rPr>
              <w:object w:dxaOrig="1536" w:dyaOrig="994">
                <v:shape id="_x0000_i1027" type="#_x0000_t75" style="width:76.5pt;height:49.5pt" o:ole="">
                  <v:imagedata r:id="rId11" o:title=""/>
                </v:shape>
                <o:OLEObject Type="Embed" ProgID="Word.Document.8" ShapeID="_x0000_i1027" DrawAspect="Icon" ObjectID="_1433010051" r:id="rId12">
                  <o:FieldCodes>\s</o:FieldCodes>
                </o:OLEObject>
              </w:object>
            </w:r>
          </w:p>
          <w:p w:rsidR="0045499F" w:rsidRDefault="0045499F" w:rsidP="0045499F">
            <w:pPr>
              <w:pStyle w:val="BodyText3example"/>
              <w:ind w:left="0"/>
              <w:jc w:val="center"/>
              <w:rPr>
                <w:rFonts w:cs="Arial"/>
                <w:color w:val="auto"/>
                <w:szCs w:val="20"/>
              </w:rPr>
            </w:pPr>
          </w:p>
          <w:p w:rsidR="00470B01" w:rsidRPr="00470B01" w:rsidRDefault="00470B01" w:rsidP="00470B01">
            <w:pPr>
              <w:pStyle w:val="BodyText3example"/>
              <w:ind w:left="1080"/>
              <w:rPr>
                <w:rFonts w:cs="Arial"/>
                <w:color w:val="auto"/>
                <w:szCs w:val="20"/>
              </w:rPr>
            </w:pPr>
          </w:p>
          <w:p w:rsidR="003A6220" w:rsidRDefault="003A6220" w:rsidP="00E40DDB">
            <w:pPr>
              <w:pStyle w:val="BodyText3example"/>
              <w:ind w:left="1080"/>
              <w:rPr>
                <w:rFonts w:cs="Arial"/>
                <w:color w:val="auto"/>
                <w:szCs w:val="20"/>
              </w:rPr>
            </w:pPr>
          </w:p>
          <w:p w:rsidR="003A6220" w:rsidRDefault="003A6220" w:rsidP="00E40DDB">
            <w:pPr>
              <w:pStyle w:val="BodyText3example"/>
              <w:ind w:left="1080"/>
              <w:rPr>
                <w:rFonts w:cs="Arial"/>
                <w:color w:val="auto"/>
                <w:szCs w:val="20"/>
              </w:rPr>
            </w:pPr>
          </w:p>
          <w:p w:rsidR="003A6220" w:rsidRDefault="003A6220" w:rsidP="00E40DDB">
            <w:pPr>
              <w:pStyle w:val="BodyText3example"/>
              <w:ind w:left="1080"/>
              <w:rPr>
                <w:rFonts w:cs="Arial"/>
                <w:color w:val="auto"/>
                <w:szCs w:val="20"/>
              </w:rPr>
            </w:pPr>
          </w:p>
          <w:p w:rsidR="003A6220" w:rsidRDefault="003A6220" w:rsidP="00E40DDB">
            <w:pPr>
              <w:pStyle w:val="BodyText3example"/>
              <w:ind w:left="1080"/>
              <w:rPr>
                <w:rFonts w:cs="Arial"/>
                <w:color w:val="auto"/>
                <w:szCs w:val="20"/>
              </w:rPr>
            </w:pPr>
          </w:p>
          <w:p w:rsidR="003A6220" w:rsidRPr="00951D4E" w:rsidRDefault="003A6220" w:rsidP="00E40DDB">
            <w:pPr>
              <w:pStyle w:val="BodyText3example"/>
              <w:ind w:left="1080"/>
              <w:rPr>
                <w:rFonts w:cs="Arial"/>
                <w:color w:val="auto"/>
                <w:szCs w:val="20"/>
              </w:rPr>
            </w:pPr>
          </w:p>
        </w:tc>
        <w:tc>
          <w:tcPr>
            <w:tcW w:w="6236" w:type="dxa"/>
            <w:gridSpan w:val="3"/>
            <w:tcBorders>
              <w:bottom w:val="single" w:sz="4" w:space="0" w:color="000000"/>
            </w:tcBorders>
          </w:tcPr>
          <w:p w:rsidR="00555B4B" w:rsidRDefault="00555B4B" w:rsidP="00E40DDB">
            <w:pPr>
              <w:pStyle w:val="BodyText3example"/>
              <w:jc w:val="both"/>
              <w:rPr>
                <w:rFonts w:cs="Arial"/>
                <w:color w:val="auto"/>
                <w:szCs w:val="20"/>
              </w:rPr>
            </w:pPr>
            <w:r>
              <w:rPr>
                <w:rFonts w:cs="Arial"/>
                <w:color w:val="auto"/>
                <w:szCs w:val="20"/>
              </w:rPr>
              <w:lastRenderedPageBreak/>
              <w:t>For photographs:</w:t>
            </w:r>
          </w:p>
          <w:p w:rsidR="00555B4B" w:rsidRDefault="00555B4B" w:rsidP="00E40DDB">
            <w:pPr>
              <w:pStyle w:val="BodyText3example"/>
              <w:jc w:val="both"/>
              <w:rPr>
                <w:rFonts w:cs="Arial"/>
                <w:color w:val="auto"/>
                <w:szCs w:val="20"/>
              </w:rPr>
            </w:pPr>
          </w:p>
          <w:p w:rsidR="00570C28" w:rsidRDefault="00D3717A" w:rsidP="00E40DDB">
            <w:pPr>
              <w:pStyle w:val="BodyText3example"/>
              <w:jc w:val="both"/>
              <w:rPr>
                <w:rFonts w:cs="Arial"/>
                <w:color w:val="auto"/>
                <w:szCs w:val="20"/>
              </w:rPr>
            </w:pPr>
            <w:r>
              <w:rPr>
                <w:rFonts w:cs="Arial"/>
                <w:color w:val="auto"/>
                <w:szCs w:val="20"/>
              </w:rPr>
              <w:t xml:space="preserve">Civil War photography article from Discovery News: </w:t>
            </w:r>
          </w:p>
          <w:p w:rsidR="00D3717A" w:rsidRDefault="00D3717A" w:rsidP="00E40DDB">
            <w:pPr>
              <w:pStyle w:val="BodyText3example"/>
              <w:jc w:val="both"/>
            </w:pPr>
            <w:hyperlink r:id="rId13" w:history="1">
              <w:r>
                <w:rPr>
                  <w:rStyle w:val="Hyperlink"/>
                </w:rPr>
                <w:t>http://news.discovery.com/history/civil-war-photography-warfare-110411.html</w:t>
              </w:r>
            </w:hyperlink>
          </w:p>
          <w:p w:rsidR="00C44CCE" w:rsidRDefault="00C44CCE" w:rsidP="00E40DDB">
            <w:pPr>
              <w:pStyle w:val="BodyText3example"/>
              <w:jc w:val="both"/>
            </w:pPr>
          </w:p>
          <w:p w:rsidR="00C44CCE" w:rsidRPr="00C44CCE" w:rsidRDefault="00C44CCE" w:rsidP="00E40DDB">
            <w:pPr>
              <w:pStyle w:val="BodyText3example"/>
              <w:jc w:val="both"/>
              <w:rPr>
                <w:color w:val="auto"/>
              </w:rPr>
            </w:pPr>
            <w:r w:rsidRPr="00C44CCE">
              <w:rPr>
                <w:color w:val="auto"/>
              </w:rPr>
              <w:t>Library of Congress Civil War Photographs Collection:</w:t>
            </w:r>
          </w:p>
          <w:p w:rsidR="00C44CCE" w:rsidRDefault="00C44CCE" w:rsidP="00E40DDB">
            <w:pPr>
              <w:pStyle w:val="BodyText3example"/>
              <w:jc w:val="both"/>
            </w:pPr>
            <w:hyperlink r:id="rId14" w:history="1">
              <w:r>
                <w:rPr>
                  <w:rStyle w:val="Hyperlink"/>
                </w:rPr>
                <w:t>http://memory.loc.gov/ammem/cwphtml/cwphome.html</w:t>
              </w:r>
            </w:hyperlink>
          </w:p>
          <w:p w:rsidR="00EB1258" w:rsidRDefault="00EB1258" w:rsidP="00E40DDB">
            <w:pPr>
              <w:pStyle w:val="BodyText3example"/>
              <w:jc w:val="both"/>
            </w:pPr>
          </w:p>
          <w:p w:rsidR="00EB1258" w:rsidRPr="00EB1258" w:rsidRDefault="00EB1258" w:rsidP="00E40DDB">
            <w:pPr>
              <w:pStyle w:val="BodyText3example"/>
              <w:jc w:val="both"/>
              <w:rPr>
                <w:color w:val="auto"/>
              </w:rPr>
            </w:pPr>
            <w:r w:rsidRPr="00EB1258">
              <w:rPr>
                <w:color w:val="auto"/>
              </w:rPr>
              <w:t>National Archives Flickr Page for Mathew Brady photos:</w:t>
            </w:r>
          </w:p>
          <w:p w:rsidR="00EB1258" w:rsidRDefault="00EB1258" w:rsidP="00E40DDB">
            <w:pPr>
              <w:pStyle w:val="BodyText3example"/>
              <w:jc w:val="both"/>
            </w:pPr>
            <w:hyperlink r:id="rId15" w:history="1">
              <w:r>
                <w:rPr>
                  <w:rStyle w:val="Hyperlink"/>
                </w:rPr>
                <w:t>http://www.flickr.com/photos/usnationalarchives/collections/72157622495226723/</w:t>
              </w:r>
            </w:hyperlink>
          </w:p>
          <w:p w:rsidR="00D3717A" w:rsidRDefault="00D3717A" w:rsidP="00E40DDB">
            <w:pPr>
              <w:pStyle w:val="BodyText3example"/>
              <w:jc w:val="both"/>
            </w:pPr>
          </w:p>
          <w:p w:rsidR="00555B4B" w:rsidRDefault="00555B4B" w:rsidP="00E40DDB">
            <w:pPr>
              <w:pStyle w:val="BodyText3example"/>
              <w:jc w:val="both"/>
              <w:rPr>
                <w:rFonts w:cs="Arial"/>
                <w:color w:val="auto"/>
                <w:szCs w:val="20"/>
              </w:rPr>
            </w:pPr>
            <w:r>
              <w:rPr>
                <w:rFonts w:cs="Arial"/>
                <w:color w:val="auto"/>
                <w:szCs w:val="20"/>
              </w:rPr>
              <w:t>Books:</w:t>
            </w:r>
          </w:p>
          <w:p w:rsidR="00555B4B" w:rsidRDefault="00555B4B" w:rsidP="00E40DDB">
            <w:pPr>
              <w:pStyle w:val="BodyText3example"/>
              <w:jc w:val="both"/>
              <w:rPr>
                <w:rFonts w:cs="Arial"/>
                <w:color w:val="auto"/>
                <w:szCs w:val="20"/>
              </w:rPr>
            </w:pPr>
          </w:p>
          <w:p w:rsidR="00D3717A" w:rsidRDefault="000D4A06" w:rsidP="00E40DDB">
            <w:pPr>
              <w:pStyle w:val="BodyText3example"/>
              <w:jc w:val="both"/>
              <w:rPr>
                <w:rFonts w:cs="Arial"/>
                <w:color w:val="auto"/>
                <w:szCs w:val="20"/>
              </w:rPr>
            </w:pPr>
            <w:r>
              <w:rPr>
                <w:rFonts w:cs="Arial"/>
                <w:color w:val="auto"/>
                <w:szCs w:val="20"/>
              </w:rPr>
              <w:t xml:space="preserve">Coggins, Jack </w:t>
            </w:r>
            <w:r>
              <w:rPr>
                <w:rFonts w:cs="Arial"/>
                <w:i/>
                <w:color w:val="auto"/>
                <w:szCs w:val="20"/>
              </w:rPr>
              <w:t xml:space="preserve">Arms and Equipment of the Civil War </w:t>
            </w:r>
            <w:r>
              <w:rPr>
                <w:rFonts w:cs="Arial"/>
                <w:color w:val="auto"/>
                <w:szCs w:val="20"/>
              </w:rPr>
              <w:t>(Mineola, NY: Dover Publications, Inc, 1990)</w:t>
            </w:r>
          </w:p>
          <w:p w:rsidR="000D4A06" w:rsidRDefault="000D4A06" w:rsidP="00E40DDB">
            <w:pPr>
              <w:pStyle w:val="BodyText3example"/>
              <w:jc w:val="both"/>
              <w:rPr>
                <w:rFonts w:cs="Arial"/>
                <w:color w:val="auto"/>
                <w:szCs w:val="20"/>
              </w:rPr>
            </w:pPr>
          </w:p>
          <w:p w:rsidR="000D4A06" w:rsidRDefault="000D4A06" w:rsidP="00E40DDB">
            <w:pPr>
              <w:pStyle w:val="BodyText3example"/>
              <w:jc w:val="both"/>
              <w:rPr>
                <w:rFonts w:cs="Arial"/>
                <w:color w:val="auto"/>
                <w:szCs w:val="20"/>
              </w:rPr>
            </w:pPr>
            <w:r>
              <w:rPr>
                <w:rFonts w:cs="Arial"/>
                <w:color w:val="auto"/>
                <w:szCs w:val="20"/>
              </w:rPr>
              <w:t xml:space="preserve">Hughes, Pat </w:t>
            </w:r>
            <w:r>
              <w:rPr>
                <w:rFonts w:cs="Arial"/>
                <w:i/>
                <w:color w:val="auto"/>
                <w:szCs w:val="20"/>
              </w:rPr>
              <w:t xml:space="preserve">Seeing the Elephant </w:t>
            </w:r>
            <w:r>
              <w:rPr>
                <w:rFonts w:cs="Arial"/>
                <w:color w:val="auto"/>
                <w:szCs w:val="20"/>
              </w:rPr>
              <w:t>(New York, NY: Farrar, Straus, and Giroux, 2007)</w:t>
            </w:r>
          </w:p>
          <w:p w:rsidR="006C5564" w:rsidRDefault="006C5564" w:rsidP="00E40DDB">
            <w:pPr>
              <w:pStyle w:val="BodyText3example"/>
              <w:jc w:val="both"/>
              <w:rPr>
                <w:rFonts w:cs="Arial"/>
                <w:color w:val="auto"/>
                <w:szCs w:val="20"/>
              </w:rPr>
            </w:pPr>
          </w:p>
          <w:p w:rsidR="00555B4B" w:rsidRDefault="00555B4B" w:rsidP="00E40DDB">
            <w:pPr>
              <w:pStyle w:val="BodyText3example"/>
              <w:jc w:val="both"/>
              <w:rPr>
                <w:rFonts w:cs="Arial"/>
                <w:color w:val="auto"/>
                <w:szCs w:val="20"/>
              </w:rPr>
            </w:pPr>
            <w:r>
              <w:rPr>
                <w:rFonts w:cs="Arial"/>
                <w:color w:val="auto"/>
                <w:szCs w:val="20"/>
              </w:rPr>
              <w:t>For maps and other Thought Log Station resources:</w:t>
            </w:r>
          </w:p>
          <w:p w:rsidR="00555B4B" w:rsidRDefault="00555B4B" w:rsidP="00E40DDB">
            <w:pPr>
              <w:pStyle w:val="BodyText3example"/>
              <w:jc w:val="both"/>
              <w:rPr>
                <w:rFonts w:cs="Arial"/>
                <w:color w:val="auto"/>
                <w:szCs w:val="20"/>
              </w:rPr>
            </w:pPr>
          </w:p>
          <w:p w:rsidR="006C5564" w:rsidRDefault="006C5564" w:rsidP="00E40DDB">
            <w:pPr>
              <w:pStyle w:val="BodyText3example"/>
              <w:jc w:val="both"/>
              <w:rPr>
                <w:rFonts w:cs="Arial"/>
                <w:color w:val="auto"/>
                <w:szCs w:val="20"/>
              </w:rPr>
            </w:pPr>
            <w:r>
              <w:rPr>
                <w:rFonts w:cs="Arial"/>
                <w:color w:val="auto"/>
                <w:szCs w:val="20"/>
              </w:rPr>
              <w:t>Civil War Trails:</w:t>
            </w:r>
          </w:p>
          <w:p w:rsidR="006C5564" w:rsidRDefault="006C5564" w:rsidP="00E40DDB">
            <w:pPr>
              <w:pStyle w:val="BodyText3example"/>
              <w:jc w:val="both"/>
            </w:pPr>
            <w:hyperlink r:id="rId16" w:history="1">
              <w:r>
                <w:rPr>
                  <w:rStyle w:val="Hyperlink"/>
                </w:rPr>
                <w:t>http://civilwartrails.org/</w:t>
              </w:r>
            </w:hyperlink>
          </w:p>
          <w:p w:rsidR="00F47FF1" w:rsidRDefault="00F47FF1" w:rsidP="00E40DDB">
            <w:pPr>
              <w:pStyle w:val="BodyText3example"/>
              <w:jc w:val="both"/>
              <w:rPr>
                <w:rFonts w:cs="Arial"/>
                <w:color w:val="auto"/>
                <w:szCs w:val="20"/>
              </w:rPr>
            </w:pPr>
          </w:p>
          <w:p w:rsidR="006C5564" w:rsidRDefault="006C5564" w:rsidP="00E40DDB">
            <w:pPr>
              <w:pStyle w:val="BodyText3example"/>
              <w:jc w:val="both"/>
              <w:rPr>
                <w:rFonts w:cs="Arial"/>
                <w:color w:val="auto"/>
                <w:szCs w:val="20"/>
              </w:rPr>
            </w:pPr>
          </w:p>
          <w:p w:rsidR="006C5564" w:rsidRDefault="006C5564" w:rsidP="00E40DDB">
            <w:pPr>
              <w:pStyle w:val="BodyText3example"/>
              <w:jc w:val="both"/>
              <w:rPr>
                <w:rFonts w:cs="Arial"/>
                <w:color w:val="auto"/>
                <w:szCs w:val="20"/>
              </w:rPr>
            </w:pPr>
            <w:r>
              <w:rPr>
                <w:rFonts w:cs="Arial"/>
                <w:color w:val="auto"/>
                <w:szCs w:val="20"/>
              </w:rPr>
              <w:t>Antietam National Park:</w:t>
            </w:r>
          </w:p>
          <w:p w:rsidR="006C5564" w:rsidRDefault="006C5564" w:rsidP="006C5564">
            <w:pPr>
              <w:pStyle w:val="BodyText3example"/>
              <w:jc w:val="both"/>
            </w:pPr>
            <w:hyperlink r:id="rId17" w:history="1">
              <w:r>
                <w:rPr>
                  <w:rStyle w:val="Hyperlink"/>
                </w:rPr>
                <w:t>http://www.nps.gov/ancm/index.htm</w:t>
              </w:r>
            </w:hyperlink>
          </w:p>
          <w:p w:rsidR="006C5564" w:rsidRDefault="006C5564" w:rsidP="006C5564">
            <w:pPr>
              <w:pStyle w:val="BodyText3example"/>
              <w:jc w:val="both"/>
            </w:pPr>
          </w:p>
          <w:p w:rsidR="006C5564" w:rsidRPr="006C5564" w:rsidRDefault="006C5564" w:rsidP="006C5564">
            <w:pPr>
              <w:pStyle w:val="BodyText3example"/>
              <w:jc w:val="both"/>
              <w:rPr>
                <w:color w:val="auto"/>
              </w:rPr>
            </w:pPr>
            <w:r w:rsidRPr="006C5564">
              <w:rPr>
                <w:color w:val="auto"/>
              </w:rPr>
              <w:t>Antietam Battle Map:</w:t>
            </w:r>
          </w:p>
          <w:p w:rsidR="006C5564" w:rsidRPr="006C5564" w:rsidRDefault="006C5564" w:rsidP="006C5564">
            <w:pPr>
              <w:pStyle w:val="BodyText3example"/>
              <w:jc w:val="both"/>
            </w:pPr>
            <w:hyperlink r:id="rId18" w:history="1">
              <w:r>
                <w:rPr>
                  <w:rStyle w:val="Hyperlink"/>
                </w:rPr>
                <w:t>http://www.nps.gov/anti/planyourvisit/upload/Antietam%20map.pdf</w:t>
              </w:r>
            </w:hyperlink>
          </w:p>
          <w:p w:rsidR="006C5564" w:rsidRDefault="006C5564" w:rsidP="00E40DDB">
            <w:pPr>
              <w:pStyle w:val="BodyText3example"/>
              <w:jc w:val="both"/>
              <w:rPr>
                <w:rFonts w:cs="Arial"/>
                <w:color w:val="auto"/>
                <w:szCs w:val="20"/>
              </w:rPr>
            </w:pPr>
          </w:p>
          <w:p w:rsidR="006C5564" w:rsidRDefault="006C5564" w:rsidP="00E40DDB">
            <w:pPr>
              <w:pStyle w:val="BodyText3example"/>
              <w:jc w:val="both"/>
              <w:rPr>
                <w:rFonts w:cs="Arial"/>
                <w:color w:val="auto"/>
                <w:szCs w:val="20"/>
              </w:rPr>
            </w:pPr>
            <w:r>
              <w:rPr>
                <w:rFonts w:cs="Arial"/>
                <w:color w:val="auto"/>
                <w:szCs w:val="20"/>
              </w:rPr>
              <w:t>Gettysburg National Park:</w:t>
            </w:r>
          </w:p>
          <w:p w:rsidR="006C5564" w:rsidRDefault="006C5564" w:rsidP="00E40DDB">
            <w:pPr>
              <w:pStyle w:val="BodyText3example"/>
              <w:jc w:val="both"/>
              <w:rPr>
                <w:rFonts w:cs="Arial"/>
                <w:color w:val="auto"/>
                <w:szCs w:val="20"/>
              </w:rPr>
            </w:pPr>
            <w:hyperlink r:id="rId19" w:history="1">
              <w:r>
                <w:rPr>
                  <w:rStyle w:val="Hyperlink"/>
                </w:rPr>
                <w:t>http://www.nps.gov/gett/index.htm</w:t>
              </w:r>
            </w:hyperlink>
          </w:p>
          <w:p w:rsidR="000D4A06" w:rsidRDefault="000D4A06" w:rsidP="00E40DDB">
            <w:pPr>
              <w:pStyle w:val="BodyText3example"/>
              <w:jc w:val="both"/>
              <w:rPr>
                <w:rFonts w:cs="Arial"/>
                <w:color w:val="auto"/>
                <w:szCs w:val="20"/>
              </w:rPr>
            </w:pPr>
          </w:p>
          <w:p w:rsidR="000D4A06" w:rsidRDefault="006C5564" w:rsidP="00E40DDB">
            <w:pPr>
              <w:pStyle w:val="BodyText3example"/>
              <w:jc w:val="both"/>
              <w:rPr>
                <w:rFonts w:cs="Arial"/>
                <w:color w:val="auto"/>
                <w:szCs w:val="20"/>
              </w:rPr>
            </w:pPr>
            <w:r>
              <w:rPr>
                <w:rFonts w:cs="Arial"/>
                <w:color w:val="auto"/>
                <w:szCs w:val="20"/>
              </w:rPr>
              <w:t xml:space="preserve">Gettysburg Park Map and Guide: </w:t>
            </w:r>
          </w:p>
          <w:p w:rsidR="006C5564" w:rsidRDefault="006C5564" w:rsidP="006C5564">
            <w:pPr>
              <w:pStyle w:val="BodyText3example"/>
              <w:jc w:val="both"/>
            </w:pPr>
            <w:hyperlink r:id="rId20" w:history="1">
              <w:r>
                <w:rPr>
                  <w:rStyle w:val="Hyperlink"/>
                </w:rPr>
                <w:t>http://www.nps.gov/gett/planyourvisit/brochures.htm</w:t>
              </w:r>
            </w:hyperlink>
          </w:p>
          <w:p w:rsidR="006C5564" w:rsidRDefault="006C5564" w:rsidP="006C5564">
            <w:pPr>
              <w:pStyle w:val="BodyText3example"/>
              <w:jc w:val="both"/>
            </w:pPr>
          </w:p>
          <w:p w:rsidR="006C5564" w:rsidRPr="006C5564" w:rsidRDefault="006C5564" w:rsidP="006C5564">
            <w:pPr>
              <w:pStyle w:val="BodyText3example"/>
              <w:jc w:val="both"/>
              <w:rPr>
                <w:color w:val="auto"/>
              </w:rPr>
            </w:pPr>
            <w:r w:rsidRPr="006C5564">
              <w:rPr>
                <w:color w:val="auto"/>
              </w:rPr>
              <w:t>Manassas National Battle Field Park:</w:t>
            </w:r>
          </w:p>
          <w:p w:rsidR="006C5564" w:rsidRDefault="006C5564" w:rsidP="006C5564">
            <w:pPr>
              <w:pStyle w:val="BodyText3example"/>
              <w:jc w:val="both"/>
            </w:pPr>
            <w:hyperlink r:id="rId21" w:history="1">
              <w:r>
                <w:rPr>
                  <w:rStyle w:val="Hyperlink"/>
                </w:rPr>
                <w:t>http://www.nps.gov/mana/index.htm</w:t>
              </w:r>
            </w:hyperlink>
          </w:p>
          <w:p w:rsidR="006C5564" w:rsidRDefault="006C5564" w:rsidP="006C5564">
            <w:pPr>
              <w:pStyle w:val="BodyText3example"/>
              <w:jc w:val="both"/>
            </w:pPr>
          </w:p>
          <w:p w:rsidR="006C5564" w:rsidRDefault="006C5564" w:rsidP="006C5564">
            <w:pPr>
              <w:pStyle w:val="BodyText3example"/>
              <w:jc w:val="both"/>
            </w:pPr>
          </w:p>
          <w:p w:rsidR="006C5564" w:rsidRPr="006C5564" w:rsidRDefault="00555B4B" w:rsidP="00555B4B">
            <w:pPr>
              <w:pStyle w:val="BodyText3example"/>
              <w:ind w:left="0"/>
              <w:jc w:val="both"/>
              <w:rPr>
                <w:color w:val="auto"/>
              </w:rPr>
            </w:pPr>
            <w:r>
              <w:rPr>
                <w:color w:val="auto"/>
              </w:rPr>
              <w:t xml:space="preserve">      </w:t>
            </w:r>
            <w:r w:rsidR="006C5564" w:rsidRPr="006C5564">
              <w:rPr>
                <w:color w:val="auto"/>
              </w:rPr>
              <w:t>Vicksburg National Military Park:</w:t>
            </w:r>
          </w:p>
          <w:p w:rsidR="006C5564" w:rsidRDefault="00EB1258" w:rsidP="00EB1258">
            <w:pPr>
              <w:pStyle w:val="BodyText3example"/>
              <w:jc w:val="both"/>
            </w:pPr>
            <w:hyperlink r:id="rId22" w:history="1">
              <w:r w:rsidRPr="003A0952">
                <w:rPr>
                  <w:rStyle w:val="Hyperlink"/>
                </w:rPr>
                <w:t>http://www.nps.gov/vick/index.htm</w:t>
              </w:r>
            </w:hyperlink>
          </w:p>
          <w:p w:rsidR="00555B4B" w:rsidRDefault="00555B4B" w:rsidP="00EB1258">
            <w:pPr>
              <w:pStyle w:val="BodyText3example"/>
              <w:jc w:val="both"/>
            </w:pPr>
          </w:p>
          <w:p w:rsidR="00555B4B" w:rsidRPr="00555B4B" w:rsidRDefault="00555B4B" w:rsidP="00555B4B">
            <w:pPr>
              <w:pStyle w:val="BodyText3example"/>
              <w:jc w:val="both"/>
              <w:rPr>
                <w:color w:val="auto"/>
              </w:rPr>
            </w:pPr>
            <w:r w:rsidRPr="00555B4B">
              <w:rPr>
                <w:color w:val="auto"/>
              </w:rPr>
              <w:t xml:space="preserve">For creating student presentations: </w:t>
            </w:r>
          </w:p>
          <w:p w:rsidR="00EB1258" w:rsidRPr="00555B4B" w:rsidRDefault="00EB1258" w:rsidP="00EB1258">
            <w:pPr>
              <w:pStyle w:val="BodyText3example"/>
              <w:jc w:val="both"/>
              <w:rPr>
                <w:color w:val="auto"/>
              </w:rPr>
            </w:pPr>
          </w:p>
          <w:p w:rsidR="00555B4B" w:rsidRPr="00555B4B" w:rsidRDefault="00555B4B" w:rsidP="00555B4B">
            <w:pPr>
              <w:pStyle w:val="BodyText3example"/>
              <w:jc w:val="both"/>
              <w:rPr>
                <w:color w:val="auto"/>
              </w:rPr>
            </w:pPr>
            <w:r w:rsidRPr="00555B4B">
              <w:rPr>
                <w:color w:val="auto"/>
              </w:rPr>
              <w:t>Prezi:</w:t>
            </w:r>
          </w:p>
          <w:p w:rsidR="00555B4B" w:rsidRDefault="00555B4B" w:rsidP="00555B4B">
            <w:pPr>
              <w:pStyle w:val="BodyText3example"/>
              <w:jc w:val="both"/>
            </w:pPr>
            <w:hyperlink r:id="rId23" w:history="1">
              <w:r>
                <w:rPr>
                  <w:rStyle w:val="Hyperlink"/>
                </w:rPr>
                <w:t>http://prezi.com/</w:t>
              </w:r>
            </w:hyperlink>
          </w:p>
          <w:p w:rsidR="00555B4B" w:rsidRDefault="00555B4B" w:rsidP="00555B4B">
            <w:pPr>
              <w:pStyle w:val="BodyText3example"/>
              <w:jc w:val="both"/>
            </w:pPr>
          </w:p>
          <w:p w:rsidR="00555B4B" w:rsidRPr="00555B4B" w:rsidRDefault="00555B4B" w:rsidP="00555B4B">
            <w:pPr>
              <w:pStyle w:val="BodyText3example"/>
              <w:jc w:val="both"/>
              <w:rPr>
                <w:color w:val="auto"/>
              </w:rPr>
            </w:pPr>
            <w:r w:rsidRPr="00555B4B">
              <w:rPr>
                <w:color w:val="auto"/>
              </w:rPr>
              <w:t>Glogster:</w:t>
            </w:r>
          </w:p>
          <w:p w:rsidR="006C5564" w:rsidRPr="009C49B0" w:rsidRDefault="00555B4B" w:rsidP="009C49B0">
            <w:pPr>
              <w:pStyle w:val="BodyText3example"/>
              <w:jc w:val="both"/>
            </w:pPr>
            <w:hyperlink r:id="rId24" w:history="1">
              <w:r>
                <w:rPr>
                  <w:rStyle w:val="Hyperlink"/>
                </w:rPr>
                <w:t>http://www.glogster.com/</w:t>
              </w:r>
            </w:hyperlink>
          </w:p>
        </w:tc>
      </w:tr>
      <w:tr w:rsidR="00F94A22" w:rsidTr="00B8343F">
        <w:trPr>
          <w:trHeight w:val="584"/>
        </w:trPr>
        <w:tc>
          <w:tcPr>
            <w:tcW w:w="10164" w:type="dxa"/>
            <w:gridSpan w:val="7"/>
            <w:tcBorders>
              <w:bottom w:val="single" w:sz="4" w:space="0" w:color="000000"/>
            </w:tcBorders>
            <w:shd w:val="clear" w:color="auto" w:fill="B8CCE4"/>
            <w:vAlign w:val="center"/>
          </w:tcPr>
          <w:p w:rsidR="00F94A22" w:rsidRPr="00951D4E" w:rsidRDefault="00F94A22" w:rsidP="00951D4E">
            <w:pPr>
              <w:pStyle w:val="BodyText3example"/>
              <w:jc w:val="center"/>
              <w:rPr>
                <w:rFonts w:cs="Arial"/>
                <w:b/>
                <w:color w:val="auto"/>
                <w:szCs w:val="24"/>
              </w:rPr>
            </w:pPr>
            <w:r w:rsidRPr="00951D4E">
              <w:rPr>
                <w:rFonts w:cs="Arial"/>
                <w:b/>
                <w:color w:val="auto"/>
                <w:szCs w:val="24"/>
              </w:rPr>
              <w:lastRenderedPageBreak/>
              <w:t>PROCEDURES/ACTIVITIES</w:t>
            </w:r>
          </w:p>
          <w:p w:rsidR="00F94A22" w:rsidRPr="00951D4E" w:rsidRDefault="00F94A22" w:rsidP="00951D4E">
            <w:pPr>
              <w:jc w:val="center"/>
              <w:rPr>
                <w:szCs w:val="22"/>
              </w:rPr>
            </w:pPr>
            <w:r w:rsidRPr="00951D4E">
              <w:rPr>
                <w:rFonts w:cs="Arial"/>
                <w:b/>
              </w:rPr>
              <w:t>Remember Horizontal Teaching:</w:t>
            </w:r>
          </w:p>
        </w:tc>
      </w:tr>
      <w:tr w:rsidR="00F94A22" w:rsidTr="00B8343F">
        <w:trPr>
          <w:trHeight w:val="440"/>
        </w:trPr>
        <w:tc>
          <w:tcPr>
            <w:tcW w:w="5518" w:type="dxa"/>
            <w:gridSpan w:val="5"/>
            <w:shd w:val="clear" w:color="auto" w:fill="F2DBDB"/>
            <w:vAlign w:val="center"/>
          </w:tcPr>
          <w:p w:rsidR="00F94A22" w:rsidRPr="00951D4E" w:rsidRDefault="00F94A22" w:rsidP="00951D4E">
            <w:pPr>
              <w:jc w:val="center"/>
              <w:rPr>
                <w:b/>
                <w:szCs w:val="22"/>
              </w:rPr>
            </w:pPr>
            <w:r w:rsidRPr="00951D4E">
              <w:rPr>
                <w:b/>
                <w:szCs w:val="22"/>
              </w:rPr>
              <w:t>LESSON COMPONENT</w:t>
            </w:r>
          </w:p>
        </w:tc>
        <w:tc>
          <w:tcPr>
            <w:tcW w:w="4646" w:type="dxa"/>
            <w:gridSpan w:val="2"/>
            <w:shd w:val="clear" w:color="auto" w:fill="F2DBDB"/>
            <w:vAlign w:val="center"/>
          </w:tcPr>
          <w:p w:rsidR="00F94A22" w:rsidRPr="00951D4E" w:rsidRDefault="00F94A22" w:rsidP="00951D4E">
            <w:pPr>
              <w:jc w:val="center"/>
              <w:rPr>
                <w:b/>
                <w:szCs w:val="22"/>
              </w:rPr>
            </w:pPr>
            <w:r w:rsidRPr="00951D4E">
              <w:rPr>
                <w:b/>
                <w:szCs w:val="22"/>
              </w:rPr>
              <w:t>CHECK FOR UNDERSTANDING</w:t>
            </w:r>
          </w:p>
        </w:tc>
      </w:tr>
      <w:tr w:rsidR="00F94A22" w:rsidTr="00B8343F">
        <w:trPr>
          <w:trHeight w:val="350"/>
        </w:trPr>
        <w:tc>
          <w:tcPr>
            <w:tcW w:w="5518" w:type="dxa"/>
            <w:gridSpan w:val="5"/>
          </w:tcPr>
          <w:p w:rsidR="00F94A22" w:rsidRDefault="00E40DDB" w:rsidP="00E40DDB">
            <w:pPr>
              <w:rPr>
                <w:b/>
                <w:szCs w:val="22"/>
              </w:rPr>
            </w:pPr>
            <w:r>
              <w:rPr>
                <w:b/>
                <w:szCs w:val="22"/>
                <w:u w:val="single"/>
              </w:rPr>
              <w:t>SET</w:t>
            </w:r>
            <w:r>
              <w:rPr>
                <w:b/>
                <w:szCs w:val="22"/>
              </w:rPr>
              <w:t>:</w:t>
            </w:r>
          </w:p>
          <w:p w:rsidR="00462823" w:rsidRPr="00462823" w:rsidRDefault="00514600" w:rsidP="00E40DDB">
            <w:pPr>
              <w:rPr>
                <w:szCs w:val="22"/>
              </w:rPr>
            </w:pPr>
            <w:r>
              <w:rPr>
                <w:b/>
                <w:szCs w:val="22"/>
              </w:rPr>
              <w:t>Day 1:</w:t>
            </w:r>
            <w:r w:rsidR="00462823">
              <w:rPr>
                <w:b/>
                <w:szCs w:val="22"/>
              </w:rPr>
              <w:t xml:space="preserve"> </w:t>
            </w:r>
            <w:r w:rsidR="00462823" w:rsidRPr="00462823">
              <w:rPr>
                <w:szCs w:val="22"/>
              </w:rPr>
              <w:t>Hand out a photograph from the Civil War to students as they enter the room. The photo can be the same one, or you can vary the photos. Have students study their photo and write: 3 things they notice, 2 questions they have, and 1 conclusion they can draw.</w:t>
            </w:r>
            <w:r w:rsidR="00462823">
              <w:rPr>
                <w:szCs w:val="22"/>
              </w:rPr>
              <w:t xml:space="preserve"> </w:t>
            </w:r>
            <w:r w:rsidR="00462823" w:rsidRPr="00462823">
              <w:rPr>
                <w:szCs w:val="22"/>
              </w:rPr>
              <w:t>Have the class share out of ideas as you show some or all of the photographs you choose on a larger screen.</w:t>
            </w:r>
          </w:p>
          <w:p w:rsidR="00514600" w:rsidRDefault="00514600" w:rsidP="00E40DDB">
            <w:pPr>
              <w:rPr>
                <w:b/>
                <w:szCs w:val="22"/>
              </w:rPr>
            </w:pPr>
          </w:p>
          <w:p w:rsidR="00E40DDB" w:rsidRPr="00E40DDB" w:rsidRDefault="00514600" w:rsidP="00E40DDB">
            <w:pPr>
              <w:rPr>
                <w:b/>
                <w:szCs w:val="22"/>
              </w:rPr>
            </w:pPr>
            <w:r>
              <w:rPr>
                <w:b/>
                <w:szCs w:val="22"/>
              </w:rPr>
              <w:t>Day 2:</w:t>
            </w:r>
            <w:r w:rsidR="00462823">
              <w:rPr>
                <w:b/>
                <w:szCs w:val="22"/>
              </w:rPr>
              <w:t xml:space="preserve"> </w:t>
            </w:r>
            <w:r w:rsidR="00462823" w:rsidRPr="00462823">
              <w:rPr>
                <w:szCs w:val="22"/>
              </w:rPr>
              <w:t>Hand out a photograph of a Civil War battle site from the time period along with a photograph of that same spot in modern times. Like yesterday, have students write: 3 things they notice, 2 questions they have, and 1 conclusion they can draw by comparing and contrasting the photographs. Have the class share out of ideas as you show the photographs you choose on a larger screen.</w:t>
            </w:r>
          </w:p>
        </w:tc>
        <w:tc>
          <w:tcPr>
            <w:tcW w:w="4646" w:type="dxa"/>
            <w:gridSpan w:val="2"/>
            <w:vAlign w:val="center"/>
          </w:tcPr>
          <w:p w:rsidR="00F94A22" w:rsidRPr="00BE3ECB" w:rsidRDefault="00514600" w:rsidP="00F94A22">
            <w:pPr>
              <w:rPr>
                <w:szCs w:val="22"/>
              </w:rPr>
            </w:pPr>
            <w:r>
              <w:rPr>
                <w:b/>
                <w:szCs w:val="22"/>
              </w:rPr>
              <w:t>Day 1:</w:t>
            </w:r>
            <w:r w:rsidR="00BE3ECB">
              <w:rPr>
                <w:b/>
                <w:szCs w:val="22"/>
              </w:rPr>
              <w:t xml:space="preserve"> </w:t>
            </w:r>
            <w:r w:rsidR="00BE3ECB">
              <w:rPr>
                <w:szCs w:val="22"/>
              </w:rPr>
              <w:t>Assist students where needed. Some students may need some teacher prompting in order to complete this warm-up. Other students may finish quicker than others and could complete this assignment with additional photographs.</w:t>
            </w:r>
          </w:p>
          <w:p w:rsidR="00514600" w:rsidRDefault="00514600" w:rsidP="00F94A22">
            <w:pPr>
              <w:rPr>
                <w:b/>
                <w:szCs w:val="22"/>
              </w:rPr>
            </w:pPr>
          </w:p>
          <w:p w:rsidR="00514600" w:rsidRPr="005A0FB4" w:rsidRDefault="00514600" w:rsidP="00F94A22">
            <w:pPr>
              <w:rPr>
                <w:szCs w:val="22"/>
              </w:rPr>
            </w:pPr>
            <w:r>
              <w:rPr>
                <w:b/>
                <w:szCs w:val="22"/>
              </w:rPr>
              <w:t>Day 2:</w:t>
            </w:r>
            <w:r w:rsidR="00BE3ECB">
              <w:rPr>
                <w:b/>
                <w:szCs w:val="22"/>
              </w:rPr>
              <w:t xml:space="preserve"> </w:t>
            </w:r>
            <w:r w:rsidR="005A0FB4">
              <w:rPr>
                <w:szCs w:val="22"/>
              </w:rPr>
              <w:t>Assist students where needed. How are these two photographs similar? How are they different? What caused the environment to stay the same? What caused the environment to change? Which battlefield has changed most? Why do you think that happened?</w:t>
            </w:r>
          </w:p>
        </w:tc>
      </w:tr>
      <w:tr w:rsidR="00F94A22" w:rsidTr="00B8343F">
        <w:trPr>
          <w:trHeight w:val="350"/>
        </w:trPr>
        <w:tc>
          <w:tcPr>
            <w:tcW w:w="5518" w:type="dxa"/>
            <w:gridSpan w:val="5"/>
          </w:tcPr>
          <w:p w:rsidR="00A723B8" w:rsidRDefault="00F94A22" w:rsidP="00E40DDB">
            <w:pPr>
              <w:rPr>
                <w:b/>
                <w:szCs w:val="22"/>
              </w:rPr>
            </w:pPr>
            <w:r w:rsidRPr="00951D4E">
              <w:rPr>
                <w:b/>
                <w:szCs w:val="22"/>
                <w:u w:val="single"/>
              </w:rPr>
              <w:t>INPUT</w:t>
            </w:r>
            <w:r w:rsidR="00514600">
              <w:rPr>
                <w:b/>
                <w:szCs w:val="22"/>
              </w:rPr>
              <w:t>:</w:t>
            </w:r>
          </w:p>
          <w:p w:rsidR="00514600" w:rsidRPr="00B30BFA" w:rsidRDefault="00514600" w:rsidP="00E40DDB">
            <w:pPr>
              <w:rPr>
                <w:b/>
                <w:szCs w:val="22"/>
              </w:rPr>
            </w:pPr>
            <w:r>
              <w:rPr>
                <w:b/>
                <w:szCs w:val="22"/>
              </w:rPr>
              <w:t>Day 1:</w:t>
            </w:r>
            <w:r w:rsidR="00B30BFA">
              <w:rPr>
                <w:b/>
                <w:szCs w:val="22"/>
              </w:rPr>
              <w:t xml:space="preserve"> </w:t>
            </w:r>
            <w:r w:rsidR="00B30BFA" w:rsidRPr="00B30BFA">
              <w:rPr>
                <w:szCs w:val="22"/>
              </w:rPr>
              <w:t xml:space="preserve">Review any prior information your class has learned about the Civil War, including leaders, causes, early battles, etc. Gather students around to read a historical fiction picture book about the war such as, </w:t>
            </w:r>
            <w:r w:rsidR="00B30BFA" w:rsidRPr="00B30BFA">
              <w:rPr>
                <w:i/>
                <w:szCs w:val="22"/>
              </w:rPr>
              <w:t xml:space="preserve">Seeing the Elephant </w:t>
            </w:r>
            <w:r w:rsidR="00B30BFA" w:rsidRPr="00B30BFA">
              <w:rPr>
                <w:szCs w:val="22"/>
              </w:rPr>
              <w:t>by Pat Hughes to pique student interest.</w:t>
            </w:r>
          </w:p>
          <w:p w:rsidR="00514600" w:rsidRDefault="00514600" w:rsidP="00E40DDB">
            <w:pPr>
              <w:rPr>
                <w:b/>
                <w:szCs w:val="22"/>
              </w:rPr>
            </w:pPr>
          </w:p>
          <w:p w:rsidR="00A723B8" w:rsidRPr="00951D4E" w:rsidRDefault="00514600" w:rsidP="00E40DDB">
            <w:pPr>
              <w:rPr>
                <w:szCs w:val="22"/>
              </w:rPr>
            </w:pPr>
            <w:r>
              <w:rPr>
                <w:b/>
                <w:szCs w:val="22"/>
              </w:rPr>
              <w:t>Day 2:</w:t>
            </w:r>
            <w:r w:rsidR="00B30BFA">
              <w:rPr>
                <w:b/>
                <w:szCs w:val="22"/>
              </w:rPr>
              <w:t xml:space="preserve"> </w:t>
            </w:r>
            <w:r w:rsidR="00B30BFA">
              <w:rPr>
                <w:szCs w:val="22"/>
              </w:rPr>
              <w:t xml:space="preserve">Provide students with basic background information on the battles of Bull Run, Antietam, Gettysburg, and Vicksburg for their personal notes. </w:t>
            </w:r>
            <w:r w:rsidR="003D5983">
              <w:rPr>
                <w:szCs w:val="22"/>
              </w:rPr>
              <w:t>This can be done in power point form, lecture, or however you choose.</w:t>
            </w:r>
          </w:p>
        </w:tc>
        <w:tc>
          <w:tcPr>
            <w:tcW w:w="4646" w:type="dxa"/>
            <w:gridSpan w:val="2"/>
            <w:vAlign w:val="center"/>
          </w:tcPr>
          <w:p w:rsidR="00514600" w:rsidRDefault="00514600" w:rsidP="00E40DDB">
            <w:pPr>
              <w:rPr>
                <w:szCs w:val="22"/>
              </w:rPr>
            </w:pPr>
            <w:r>
              <w:rPr>
                <w:b/>
                <w:szCs w:val="22"/>
              </w:rPr>
              <w:t>Day 1:</w:t>
            </w:r>
            <w:r w:rsidR="00AD57AC">
              <w:rPr>
                <w:b/>
                <w:szCs w:val="22"/>
              </w:rPr>
              <w:t xml:space="preserve"> </w:t>
            </w:r>
            <w:r w:rsidR="00AD57AC">
              <w:rPr>
                <w:szCs w:val="22"/>
              </w:rPr>
              <w:t xml:space="preserve">As you read, ask students questions relating the text to prior learning taught in class. In regards to this particular text, questions can also include: What is the elephant? Why does the author characterize war battles as an elephant? What do you think of when you think of elephants? What effects (physical and mental) did war battles have on the soldiers? On civilians and family members? </w:t>
            </w:r>
          </w:p>
          <w:p w:rsidR="00092B16" w:rsidRDefault="00092B16" w:rsidP="00E40DDB">
            <w:pPr>
              <w:rPr>
                <w:b/>
                <w:szCs w:val="22"/>
              </w:rPr>
            </w:pPr>
          </w:p>
          <w:p w:rsidR="00514600" w:rsidRPr="00092B16" w:rsidRDefault="00514600" w:rsidP="00E40DDB">
            <w:pPr>
              <w:rPr>
                <w:szCs w:val="22"/>
              </w:rPr>
            </w:pPr>
            <w:r>
              <w:rPr>
                <w:b/>
                <w:szCs w:val="22"/>
              </w:rPr>
              <w:t>Day 2:</w:t>
            </w:r>
            <w:r w:rsidR="00092B16">
              <w:rPr>
                <w:b/>
                <w:szCs w:val="22"/>
              </w:rPr>
              <w:t xml:space="preserve"> </w:t>
            </w:r>
            <w:r w:rsidR="00092B16">
              <w:rPr>
                <w:szCs w:val="22"/>
              </w:rPr>
              <w:t>What happened in the battle of _____? Why was this battle significant to the war? How would things have been different if the Union/Confederacy had been victorious in this battle? What do you think is the most important piece of information 8</w:t>
            </w:r>
            <w:r w:rsidR="00092B16" w:rsidRPr="00092B16">
              <w:rPr>
                <w:szCs w:val="22"/>
                <w:vertAlign w:val="superscript"/>
              </w:rPr>
              <w:t>th</w:t>
            </w:r>
            <w:r w:rsidR="00092B16">
              <w:rPr>
                <w:szCs w:val="22"/>
              </w:rPr>
              <w:t xml:space="preserve"> graders need to know </w:t>
            </w:r>
            <w:r w:rsidR="00092B16">
              <w:rPr>
                <w:szCs w:val="22"/>
              </w:rPr>
              <w:lastRenderedPageBreak/>
              <w:t>about this battle? Why?</w:t>
            </w:r>
          </w:p>
        </w:tc>
      </w:tr>
      <w:tr w:rsidR="00F94A22" w:rsidTr="00B8343F">
        <w:trPr>
          <w:trHeight w:val="350"/>
        </w:trPr>
        <w:tc>
          <w:tcPr>
            <w:tcW w:w="5518" w:type="dxa"/>
            <w:gridSpan w:val="5"/>
          </w:tcPr>
          <w:p w:rsidR="00514600" w:rsidRDefault="00F94A22" w:rsidP="00E40DDB">
            <w:pPr>
              <w:rPr>
                <w:szCs w:val="22"/>
              </w:rPr>
            </w:pPr>
            <w:r w:rsidRPr="00951D4E">
              <w:rPr>
                <w:b/>
                <w:szCs w:val="22"/>
                <w:u w:val="single"/>
              </w:rPr>
              <w:lastRenderedPageBreak/>
              <w:t>MODEL</w:t>
            </w:r>
            <w:r w:rsidRPr="00951D4E">
              <w:rPr>
                <w:szCs w:val="22"/>
              </w:rPr>
              <w:t>:</w:t>
            </w:r>
          </w:p>
          <w:p w:rsidR="00514600" w:rsidRPr="00B61A2F" w:rsidRDefault="00514600" w:rsidP="00E40DDB">
            <w:pPr>
              <w:rPr>
                <w:szCs w:val="22"/>
              </w:rPr>
            </w:pPr>
            <w:r w:rsidRPr="00514600">
              <w:rPr>
                <w:b/>
                <w:szCs w:val="22"/>
              </w:rPr>
              <w:t>Day 1:</w:t>
            </w:r>
            <w:r w:rsidR="00B30BFA">
              <w:rPr>
                <w:b/>
                <w:szCs w:val="22"/>
              </w:rPr>
              <w:t xml:space="preserve"> </w:t>
            </w:r>
            <w:r w:rsidR="00B30BFA" w:rsidRPr="00B61A2F">
              <w:rPr>
                <w:szCs w:val="22"/>
              </w:rPr>
              <w:t>Read the Discovery News article about Civil War photography as a class. Ask students to explain why photography was valuable to soldiers, generals/officers, and families of soldiers or civilians.</w:t>
            </w:r>
          </w:p>
          <w:p w:rsidR="00B61A2F" w:rsidRPr="00B61A2F" w:rsidRDefault="00B61A2F" w:rsidP="00E40DDB">
            <w:pPr>
              <w:rPr>
                <w:szCs w:val="22"/>
              </w:rPr>
            </w:pPr>
            <w:r w:rsidRPr="00B61A2F">
              <w:rPr>
                <w:szCs w:val="22"/>
              </w:rPr>
              <w:t xml:space="preserve">Then, show students how to write 3 levels of questions: </w:t>
            </w:r>
          </w:p>
          <w:p w:rsidR="00B61A2F" w:rsidRPr="00B61A2F" w:rsidRDefault="00B61A2F" w:rsidP="00E40DDB">
            <w:pPr>
              <w:rPr>
                <w:szCs w:val="22"/>
              </w:rPr>
            </w:pPr>
            <w:r w:rsidRPr="00B61A2F">
              <w:rPr>
                <w:szCs w:val="22"/>
              </w:rPr>
              <w:t>Level 1 questions can be answered by seeing something that is obvious in the picture. Level 2 questions need the audience to make an inference while looking at the photograph. Level 3 questions are philosophical or considered BIG IDEA questions but use the photograph for support. Model asking these questions with one or two Civil War photographs.</w:t>
            </w:r>
          </w:p>
          <w:p w:rsidR="00514600" w:rsidRPr="00514600" w:rsidRDefault="00514600" w:rsidP="00E40DDB">
            <w:pPr>
              <w:rPr>
                <w:b/>
                <w:szCs w:val="22"/>
              </w:rPr>
            </w:pPr>
          </w:p>
          <w:p w:rsidR="00A723B8" w:rsidRPr="00951D4E" w:rsidRDefault="00514600" w:rsidP="00B61A2F">
            <w:pPr>
              <w:rPr>
                <w:szCs w:val="22"/>
              </w:rPr>
            </w:pPr>
            <w:r w:rsidRPr="00514600">
              <w:rPr>
                <w:b/>
                <w:szCs w:val="22"/>
              </w:rPr>
              <w:t>Day 2:</w:t>
            </w:r>
            <w:r w:rsidR="00B61A2F">
              <w:rPr>
                <w:b/>
                <w:szCs w:val="22"/>
              </w:rPr>
              <w:t xml:space="preserve"> </w:t>
            </w:r>
            <w:r w:rsidR="00B61A2F">
              <w:rPr>
                <w:szCs w:val="22"/>
              </w:rPr>
              <w:t>Pass out the Battle Thought Logs. Explain your teacher expectations as students move in stations today to collect more information on the battles of Bull Run, Antietam, Gettysburg, and Vicksburg. Review the questions in each log: What do you see? What do you think or feel? What did you learn? What else would you like to know?</w:t>
            </w:r>
          </w:p>
        </w:tc>
        <w:tc>
          <w:tcPr>
            <w:tcW w:w="4646" w:type="dxa"/>
            <w:gridSpan w:val="2"/>
            <w:vAlign w:val="center"/>
          </w:tcPr>
          <w:p w:rsidR="00D22737" w:rsidRDefault="00514600" w:rsidP="00D22737">
            <w:pPr>
              <w:rPr>
                <w:szCs w:val="22"/>
              </w:rPr>
            </w:pPr>
            <w:r>
              <w:rPr>
                <w:b/>
                <w:szCs w:val="22"/>
              </w:rPr>
              <w:t>Day 1:</w:t>
            </w:r>
            <w:r w:rsidR="00D22737">
              <w:rPr>
                <w:b/>
                <w:szCs w:val="22"/>
              </w:rPr>
              <w:t xml:space="preserve"> </w:t>
            </w:r>
            <w:r w:rsidR="00D22737" w:rsidRPr="00D22737">
              <w:rPr>
                <w:szCs w:val="22"/>
              </w:rPr>
              <w:t>Questions to ask:</w:t>
            </w:r>
            <w:r w:rsidR="00D22737">
              <w:rPr>
                <w:b/>
                <w:szCs w:val="22"/>
              </w:rPr>
              <w:t xml:space="preserve"> </w:t>
            </w:r>
            <w:r w:rsidR="00D22737">
              <w:rPr>
                <w:szCs w:val="22"/>
              </w:rPr>
              <w:t xml:space="preserve">Why were photographs so valuable to people in this time period? </w:t>
            </w:r>
            <w:r w:rsidR="004F10C4">
              <w:rPr>
                <w:szCs w:val="22"/>
              </w:rPr>
              <w:t xml:space="preserve">How were they valuable to soldiers and generals/officers? </w:t>
            </w:r>
            <w:r w:rsidR="00D22737">
              <w:rPr>
                <w:szCs w:val="22"/>
              </w:rPr>
              <w:t>Are photos still considered precious in modern times? Why or why not?</w:t>
            </w:r>
            <w:r w:rsidR="004F10C4">
              <w:rPr>
                <w:szCs w:val="22"/>
              </w:rPr>
              <w:t xml:space="preserve"> How did photography change warfare?</w:t>
            </w:r>
          </w:p>
          <w:p w:rsidR="004F10C4" w:rsidRDefault="004F10C4" w:rsidP="00D22737">
            <w:pPr>
              <w:rPr>
                <w:szCs w:val="22"/>
              </w:rPr>
            </w:pPr>
          </w:p>
          <w:p w:rsidR="004F10C4" w:rsidRPr="00AD57AC" w:rsidRDefault="004F10C4" w:rsidP="00D22737">
            <w:pPr>
              <w:rPr>
                <w:szCs w:val="22"/>
              </w:rPr>
            </w:pPr>
            <w:r>
              <w:rPr>
                <w:szCs w:val="22"/>
              </w:rPr>
              <w:t>Check to make sure the example level 1 questions can be answered by what is seen in the photo. Check to make sure the example level 2 questions offered by students use something from the photo in order to make a conclusion. Check to make sure that example level 3 questions offered by students tie a big idea into something from the photograph. Does your big idea question match this question, or can I see this idea in your photograph?</w:t>
            </w:r>
          </w:p>
          <w:p w:rsidR="00F94A22" w:rsidRDefault="00F94A22" w:rsidP="00E40DDB">
            <w:pPr>
              <w:rPr>
                <w:b/>
                <w:szCs w:val="22"/>
              </w:rPr>
            </w:pPr>
          </w:p>
          <w:p w:rsidR="00514600" w:rsidRDefault="00514600" w:rsidP="00E40DDB">
            <w:pPr>
              <w:rPr>
                <w:b/>
                <w:szCs w:val="22"/>
              </w:rPr>
            </w:pPr>
          </w:p>
          <w:p w:rsidR="00514600" w:rsidRPr="004F0DA2" w:rsidRDefault="00514600" w:rsidP="00E40DDB">
            <w:pPr>
              <w:rPr>
                <w:szCs w:val="22"/>
              </w:rPr>
            </w:pPr>
            <w:r>
              <w:rPr>
                <w:b/>
                <w:szCs w:val="22"/>
              </w:rPr>
              <w:t>Day 2:</w:t>
            </w:r>
            <w:r w:rsidR="004F0DA2">
              <w:rPr>
                <w:b/>
                <w:szCs w:val="22"/>
              </w:rPr>
              <w:t xml:space="preserve"> </w:t>
            </w:r>
            <w:r w:rsidR="004F0DA2">
              <w:rPr>
                <w:szCs w:val="22"/>
              </w:rPr>
              <w:t>Ask for students to explain back to you the expectations for today’s stations. Answer any student questions about the assignment.</w:t>
            </w:r>
          </w:p>
        </w:tc>
      </w:tr>
      <w:tr w:rsidR="00F94A22" w:rsidTr="00B8343F">
        <w:trPr>
          <w:trHeight w:val="800"/>
        </w:trPr>
        <w:tc>
          <w:tcPr>
            <w:tcW w:w="5518" w:type="dxa"/>
            <w:gridSpan w:val="5"/>
          </w:tcPr>
          <w:p w:rsidR="00F94A22" w:rsidRPr="00951D4E" w:rsidRDefault="00F94A22" w:rsidP="00E40DDB">
            <w:pPr>
              <w:rPr>
                <w:b/>
                <w:szCs w:val="22"/>
              </w:rPr>
            </w:pPr>
            <w:r w:rsidRPr="00951D4E">
              <w:rPr>
                <w:b/>
                <w:szCs w:val="22"/>
                <w:u w:val="single"/>
              </w:rPr>
              <w:t>GUIDED PRACTICE</w:t>
            </w:r>
            <w:r w:rsidRPr="00951D4E">
              <w:rPr>
                <w:b/>
                <w:szCs w:val="22"/>
              </w:rPr>
              <w:t>:</w:t>
            </w:r>
          </w:p>
          <w:p w:rsidR="00A723B8" w:rsidRPr="00690B74" w:rsidRDefault="00514600" w:rsidP="00E40DDB">
            <w:pPr>
              <w:rPr>
                <w:szCs w:val="22"/>
              </w:rPr>
            </w:pPr>
            <w:r>
              <w:rPr>
                <w:b/>
                <w:szCs w:val="22"/>
              </w:rPr>
              <w:t>Day 1:</w:t>
            </w:r>
            <w:r w:rsidR="00690B74">
              <w:rPr>
                <w:b/>
                <w:szCs w:val="22"/>
              </w:rPr>
              <w:t xml:space="preserve"> </w:t>
            </w:r>
            <w:r w:rsidR="00690B74">
              <w:rPr>
                <w:szCs w:val="22"/>
              </w:rPr>
              <w:t>Students work in pairs or small groups to select 2 photographs that they want to write their questions. (Give each group a different folder of photo</w:t>
            </w:r>
            <w:r w:rsidR="00CD7EC0">
              <w:rPr>
                <w:szCs w:val="22"/>
              </w:rPr>
              <w:t>s so that no group has the same photos to work with.) Groups create questions for the photos and put the photo and questions on butcher paper to hang up in the class.</w:t>
            </w:r>
          </w:p>
          <w:p w:rsidR="00514600" w:rsidRDefault="00514600" w:rsidP="00E40DDB">
            <w:pPr>
              <w:rPr>
                <w:b/>
                <w:szCs w:val="22"/>
              </w:rPr>
            </w:pPr>
          </w:p>
          <w:p w:rsidR="00A723B8" w:rsidRPr="00F403C2" w:rsidRDefault="00514600" w:rsidP="00E40DDB">
            <w:pPr>
              <w:rPr>
                <w:szCs w:val="22"/>
              </w:rPr>
            </w:pPr>
            <w:r>
              <w:rPr>
                <w:b/>
                <w:szCs w:val="22"/>
              </w:rPr>
              <w:t>Day 2:</w:t>
            </w:r>
            <w:r w:rsidR="00F403C2">
              <w:rPr>
                <w:b/>
                <w:szCs w:val="22"/>
              </w:rPr>
              <w:t xml:space="preserve"> </w:t>
            </w:r>
            <w:r w:rsidR="00F403C2">
              <w:rPr>
                <w:szCs w:val="22"/>
              </w:rPr>
              <w:t>Students work in small groups to move to the 4 different stations: Bull Run, Antietam, Gettysburg, and Vicksburg. Each station can contain photographs (Civil War era and modern), real letters from soldiers in that particular battle, examp</w:t>
            </w:r>
            <w:r w:rsidR="00101570">
              <w:rPr>
                <w:szCs w:val="22"/>
              </w:rPr>
              <w:t>les of weaponry used, artifacts, maps, national park brochures of the battlefields,</w:t>
            </w:r>
            <w:r w:rsidR="00F403C2">
              <w:rPr>
                <w:szCs w:val="22"/>
              </w:rPr>
              <w:t xml:space="preserve"> newspaper articles about the battle, political cartoons about the battle, etc. At each station, students write in their Battle Thought Logs in response to the questions: What do you see? What do you think or feel? What did you learn? What else would you like to know? </w:t>
            </w:r>
          </w:p>
        </w:tc>
        <w:tc>
          <w:tcPr>
            <w:tcW w:w="4646" w:type="dxa"/>
            <w:gridSpan w:val="2"/>
            <w:vAlign w:val="center"/>
          </w:tcPr>
          <w:p w:rsidR="00F801DF" w:rsidRPr="00EF496D" w:rsidRDefault="00514600" w:rsidP="00F801DF">
            <w:pPr>
              <w:rPr>
                <w:szCs w:val="22"/>
              </w:rPr>
            </w:pPr>
            <w:r>
              <w:rPr>
                <w:b/>
                <w:szCs w:val="22"/>
              </w:rPr>
              <w:t>Day 1:</w:t>
            </w:r>
            <w:r w:rsidR="00EF496D">
              <w:rPr>
                <w:b/>
                <w:szCs w:val="22"/>
              </w:rPr>
              <w:t xml:space="preserve"> </w:t>
            </w:r>
            <w:r w:rsidR="00EF496D">
              <w:rPr>
                <w:szCs w:val="22"/>
              </w:rPr>
              <w:t xml:space="preserve">Circulate the room and assist small groups. As with the modeling, make sure to check that each level of question can be answered with some sort of evidence from the photograph. </w:t>
            </w:r>
          </w:p>
          <w:p w:rsidR="00514600" w:rsidRDefault="00514600" w:rsidP="00F801DF">
            <w:pPr>
              <w:rPr>
                <w:b/>
                <w:szCs w:val="22"/>
              </w:rPr>
            </w:pPr>
          </w:p>
          <w:p w:rsidR="00514600" w:rsidRPr="001146D3" w:rsidRDefault="00514600" w:rsidP="00F801DF">
            <w:pPr>
              <w:rPr>
                <w:szCs w:val="22"/>
              </w:rPr>
            </w:pPr>
            <w:r>
              <w:rPr>
                <w:b/>
                <w:szCs w:val="22"/>
              </w:rPr>
              <w:t>Day 2:</w:t>
            </w:r>
            <w:r w:rsidR="001146D3">
              <w:rPr>
                <w:b/>
                <w:szCs w:val="22"/>
              </w:rPr>
              <w:t xml:space="preserve"> </w:t>
            </w:r>
            <w:r w:rsidR="001146D3">
              <w:rPr>
                <w:szCs w:val="22"/>
              </w:rPr>
              <w:t xml:space="preserve">Circulate the room and assist small groups. What evidence made you say that? Why do you think or feel that way about this particular battle? What other resources could you use to find out answers to the questions you have? </w:t>
            </w:r>
          </w:p>
        </w:tc>
      </w:tr>
      <w:tr w:rsidR="00F94A22" w:rsidTr="00B8343F">
        <w:trPr>
          <w:trHeight w:val="350"/>
        </w:trPr>
        <w:tc>
          <w:tcPr>
            <w:tcW w:w="5518" w:type="dxa"/>
            <w:gridSpan w:val="5"/>
            <w:tcBorders>
              <w:bottom w:val="single" w:sz="4" w:space="0" w:color="000000"/>
            </w:tcBorders>
          </w:tcPr>
          <w:p w:rsidR="00F94A22" w:rsidRPr="00951D4E" w:rsidRDefault="00F94A22" w:rsidP="00E40DDB">
            <w:pPr>
              <w:rPr>
                <w:b/>
                <w:szCs w:val="22"/>
              </w:rPr>
            </w:pPr>
            <w:r w:rsidRPr="00951D4E">
              <w:rPr>
                <w:b/>
                <w:szCs w:val="22"/>
                <w:u w:val="single"/>
              </w:rPr>
              <w:t>CLOSURE</w:t>
            </w:r>
            <w:r w:rsidRPr="00951D4E">
              <w:rPr>
                <w:b/>
                <w:szCs w:val="22"/>
              </w:rPr>
              <w:t>:</w:t>
            </w:r>
          </w:p>
          <w:p w:rsidR="00A723B8" w:rsidRPr="00CD7EC0" w:rsidRDefault="00514600" w:rsidP="00E40DDB">
            <w:pPr>
              <w:rPr>
                <w:szCs w:val="22"/>
              </w:rPr>
            </w:pPr>
            <w:r>
              <w:rPr>
                <w:b/>
                <w:szCs w:val="22"/>
              </w:rPr>
              <w:t>Day 1:</w:t>
            </w:r>
            <w:r w:rsidR="00CD7EC0">
              <w:rPr>
                <w:b/>
                <w:szCs w:val="22"/>
              </w:rPr>
              <w:t xml:space="preserve"> </w:t>
            </w:r>
            <w:r w:rsidR="00CD7EC0">
              <w:rPr>
                <w:szCs w:val="22"/>
              </w:rPr>
              <w:t xml:space="preserve">Have groups gallery walk to see and answer in response to the photos chosen by other groups. A brief class discussion, either teacher or student lead, may occur. </w:t>
            </w:r>
          </w:p>
          <w:p w:rsidR="00514600" w:rsidRDefault="00514600" w:rsidP="00E40DDB">
            <w:pPr>
              <w:rPr>
                <w:b/>
                <w:szCs w:val="22"/>
              </w:rPr>
            </w:pPr>
          </w:p>
          <w:p w:rsidR="00A723B8" w:rsidRPr="00F403C2" w:rsidRDefault="00514600" w:rsidP="00E40DDB">
            <w:pPr>
              <w:rPr>
                <w:szCs w:val="22"/>
              </w:rPr>
            </w:pPr>
            <w:r>
              <w:rPr>
                <w:b/>
                <w:szCs w:val="22"/>
              </w:rPr>
              <w:t>Day 2:</w:t>
            </w:r>
            <w:r w:rsidR="00F403C2">
              <w:rPr>
                <w:b/>
                <w:szCs w:val="22"/>
              </w:rPr>
              <w:t xml:space="preserve"> </w:t>
            </w:r>
            <w:r w:rsidR="00F403C2">
              <w:rPr>
                <w:szCs w:val="22"/>
              </w:rPr>
              <w:t>A class discussion may occur on the extra information gained on these major battles. Which of these battles left you wanting to know more? Whichever one the student chooses would be a good presentation subject. Have students select presentation project/groups for assessment. Have students write a letter for homework as a soldier from their battle to describe their life in that battle to their family or friends back home.</w:t>
            </w:r>
          </w:p>
        </w:tc>
        <w:tc>
          <w:tcPr>
            <w:tcW w:w="4646" w:type="dxa"/>
            <w:gridSpan w:val="2"/>
            <w:tcBorders>
              <w:bottom w:val="single" w:sz="4" w:space="0" w:color="000000"/>
            </w:tcBorders>
            <w:vAlign w:val="center"/>
          </w:tcPr>
          <w:p w:rsidR="00F94A22" w:rsidRDefault="00514600" w:rsidP="00F94A22">
            <w:pPr>
              <w:rPr>
                <w:szCs w:val="22"/>
              </w:rPr>
            </w:pPr>
            <w:r>
              <w:rPr>
                <w:b/>
                <w:szCs w:val="22"/>
              </w:rPr>
              <w:t>Day 1:</w:t>
            </w:r>
            <w:r w:rsidR="00EF496D">
              <w:rPr>
                <w:b/>
                <w:szCs w:val="22"/>
              </w:rPr>
              <w:t xml:space="preserve"> </w:t>
            </w:r>
            <w:r w:rsidR="00EF496D">
              <w:rPr>
                <w:szCs w:val="22"/>
              </w:rPr>
              <w:t>Circulate and check gallery posters. Provide assistance to groups struggling with answering peer questions or searching for evidence in the photograph.</w:t>
            </w:r>
          </w:p>
          <w:p w:rsidR="006B281B" w:rsidRDefault="006B281B" w:rsidP="00F94A22">
            <w:pPr>
              <w:rPr>
                <w:szCs w:val="22"/>
              </w:rPr>
            </w:pPr>
          </w:p>
          <w:p w:rsidR="00EF496D" w:rsidRPr="00EF496D" w:rsidRDefault="00EF496D" w:rsidP="00F94A22">
            <w:pPr>
              <w:rPr>
                <w:szCs w:val="22"/>
              </w:rPr>
            </w:pPr>
            <w:r>
              <w:rPr>
                <w:szCs w:val="22"/>
              </w:rPr>
              <w:t>Did the creators of the questions feel that their peers answered their questions correctly? Did their peers come up with answers they had not thought of?</w:t>
            </w:r>
          </w:p>
          <w:p w:rsidR="00514600" w:rsidRDefault="00514600" w:rsidP="00F94A22">
            <w:pPr>
              <w:rPr>
                <w:b/>
                <w:szCs w:val="22"/>
              </w:rPr>
            </w:pPr>
          </w:p>
          <w:p w:rsidR="00514600" w:rsidRDefault="00514600" w:rsidP="00F94A22">
            <w:pPr>
              <w:rPr>
                <w:szCs w:val="22"/>
              </w:rPr>
            </w:pPr>
            <w:r>
              <w:rPr>
                <w:b/>
                <w:szCs w:val="22"/>
              </w:rPr>
              <w:t>Day 2:</w:t>
            </w:r>
            <w:r w:rsidR="001146D3">
              <w:rPr>
                <w:b/>
                <w:szCs w:val="22"/>
              </w:rPr>
              <w:t xml:space="preserve"> </w:t>
            </w:r>
            <w:r w:rsidR="001146D3">
              <w:rPr>
                <w:szCs w:val="22"/>
              </w:rPr>
              <w:t xml:space="preserve">Ask students to provide support for their reasoning- What evidence do you have to make you think or feel that? </w:t>
            </w:r>
          </w:p>
          <w:p w:rsidR="001146D3" w:rsidRDefault="001146D3" w:rsidP="00F94A22">
            <w:pPr>
              <w:rPr>
                <w:szCs w:val="22"/>
              </w:rPr>
            </w:pPr>
          </w:p>
          <w:p w:rsidR="001146D3" w:rsidRPr="001146D3" w:rsidRDefault="001146D3" w:rsidP="00F94A22">
            <w:pPr>
              <w:rPr>
                <w:szCs w:val="22"/>
              </w:rPr>
            </w:pPr>
            <w:r>
              <w:rPr>
                <w:szCs w:val="22"/>
              </w:rPr>
              <w:t xml:space="preserve">Circulate and assist students begin their letter as a soldier. If you were a soldier in the ______ army in this particular battle, what could you describe? How would you feel? Why? Who was with you? What was happening to you? </w:t>
            </w:r>
          </w:p>
        </w:tc>
      </w:tr>
      <w:tr w:rsidR="00F94A22" w:rsidTr="00B8343F">
        <w:trPr>
          <w:trHeight w:val="440"/>
        </w:trPr>
        <w:tc>
          <w:tcPr>
            <w:tcW w:w="10164" w:type="dxa"/>
            <w:gridSpan w:val="7"/>
            <w:tcBorders>
              <w:bottom w:val="single" w:sz="4" w:space="0" w:color="000000"/>
            </w:tcBorders>
            <w:shd w:val="clear" w:color="auto" w:fill="B8CCE4"/>
            <w:vAlign w:val="center"/>
          </w:tcPr>
          <w:p w:rsidR="00F94A22" w:rsidRPr="00951D4E" w:rsidRDefault="00F94A22" w:rsidP="00951D4E">
            <w:pPr>
              <w:jc w:val="center"/>
              <w:rPr>
                <w:szCs w:val="22"/>
              </w:rPr>
            </w:pPr>
            <w:r w:rsidRPr="00951D4E">
              <w:rPr>
                <w:rFonts w:cs="Arial"/>
                <w:b/>
              </w:rPr>
              <w:lastRenderedPageBreak/>
              <w:t>ASSESSMENT(S)</w:t>
            </w:r>
          </w:p>
        </w:tc>
      </w:tr>
      <w:tr w:rsidR="003A6220" w:rsidTr="00B8343F">
        <w:trPr>
          <w:trHeight w:val="1124"/>
        </w:trPr>
        <w:tc>
          <w:tcPr>
            <w:tcW w:w="10164" w:type="dxa"/>
            <w:gridSpan w:val="7"/>
            <w:vAlign w:val="center"/>
          </w:tcPr>
          <w:p w:rsidR="003A6220" w:rsidRDefault="005C2C6C" w:rsidP="00E40DDB">
            <w:pPr>
              <w:rPr>
                <w:szCs w:val="22"/>
              </w:rPr>
            </w:pPr>
            <w:r>
              <w:rPr>
                <w:szCs w:val="22"/>
              </w:rPr>
              <w:t>Students will synthesize their knowledge of a significant battle and soldier life in the Civil War by creating a presentation of the important information related to that battle and explaining why that ba</w:t>
            </w:r>
            <w:r w:rsidR="004015F6">
              <w:rPr>
                <w:szCs w:val="22"/>
              </w:rPr>
              <w:t>ttle was significant to the war as a soldier from that particular battle. Students are encouraged to include videos, pictures, documents, and student writing in their presentations.</w:t>
            </w:r>
          </w:p>
          <w:p w:rsidR="005C2C6C" w:rsidRDefault="005C2C6C" w:rsidP="00E40DDB">
            <w:pPr>
              <w:rPr>
                <w:szCs w:val="22"/>
              </w:rPr>
            </w:pPr>
          </w:p>
          <w:p w:rsidR="003A6220" w:rsidRPr="00951D4E" w:rsidRDefault="005C2C6C" w:rsidP="00E40DDB">
            <w:pPr>
              <w:rPr>
                <w:szCs w:val="22"/>
              </w:rPr>
            </w:pPr>
            <w:r>
              <w:rPr>
                <w:szCs w:val="22"/>
              </w:rPr>
              <w:t>The presentation may be created with online programs such as Prezi or Glogster, or it may be created with poster board and art supplies. Presentations may be worked on in class or done outside of the class. A suggested rubric for grad</w:t>
            </w:r>
            <w:r w:rsidR="004015F6">
              <w:rPr>
                <w:szCs w:val="22"/>
              </w:rPr>
              <w:t>ing is provided. (See Suggested Presentation Rubric under Visuals, Materials, and Texts)</w:t>
            </w:r>
          </w:p>
        </w:tc>
      </w:tr>
      <w:tr w:rsidR="00B8343F" w:rsidTr="00B8343F">
        <w:tc>
          <w:tcPr>
            <w:tcW w:w="1194" w:type="dxa"/>
          </w:tcPr>
          <w:p w:rsidR="00B8343F" w:rsidRPr="00B8343F" w:rsidRDefault="00B8343F" w:rsidP="00B8343F">
            <w:pPr>
              <w:jc w:val="center"/>
              <w:rPr>
                <w:b/>
              </w:rPr>
            </w:pPr>
            <w:r w:rsidRPr="00B8343F">
              <w:rPr>
                <w:b/>
              </w:rPr>
              <w:t>Reporting Category</w:t>
            </w:r>
          </w:p>
        </w:tc>
        <w:tc>
          <w:tcPr>
            <w:tcW w:w="8970" w:type="dxa"/>
            <w:gridSpan w:val="6"/>
            <w:vMerge w:val="restart"/>
          </w:tcPr>
          <w:p w:rsidR="00B8343F" w:rsidRDefault="00B8343F" w:rsidP="004E1636">
            <w:r w:rsidRPr="00B8343F">
              <w:rPr>
                <w:b/>
              </w:rPr>
              <w:t xml:space="preserve">Stimuli </w:t>
            </w:r>
            <w:r>
              <w:t>(if applicable)</w:t>
            </w:r>
          </w:p>
          <w:p w:rsidR="0070720B" w:rsidRPr="004F5422" w:rsidRDefault="004147AF" w:rsidP="004E1636">
            <w:r>
              <w:rPr>
                <w:noProof/>
              </w:rPr>
              <w:drawing>
                <wp:inline distT="0" distB="0" distL="0" distR="0">
                  <wp:extent cx="4876800" cy="4505325"/>
                  <wp:effectExtent l="19050" t="0" r="0" b="0"/>
                  <wp:docPr id="4" name="Picture 4" descr="abrahmaX0020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rahmaX00202_9"/>
                          <pic:cNvPicPr>
                            <a:picLocks noChangeAspect="1" noChangeArrowheads="1"/>
                          </pic:cNvPicPr>
                        </pic:nvPicPr>
                        <pic:blipFill>
                          <a:blip r:embed="rId25" cstate="print"/>
                          <a:srcRect/>
                          <a:stretch>
                            <a:fillRect/>
                          </a:stretch>
                        </pic:blipFill>
                        <pic:spPr bwMode="auto">
                          <a:xfrm>
                            <a:off x="0" y="0"/>
                            <a:ext cx="4876800" cy="4505325"/>
                          </a:xfrm>
                          <a:prstGeom prst="rect">
                            <a:avLst/>
                          </a:prstGeom>
                          <a:noFill/>
                          <a:ln w="9525">
                            <a:noFill/>
                            <a:miter lim="800000"/>
                            <a:headEnd/>
                            <a:tailEnd/>
                          </a:ln>
                        </pic:spPr>
                      </pic:pic>
                    </a:graphicData>
                  </a:graphic>
                </wp:inline>
              </w:drawing>
            </w:r>
          </w:p>
        </w:tc>
      </w:tr>
      <w:tr w:rsidR="00B8343F" w:rsidTr="00B8343F">
        <w:tc>
          <w:tcPr>
            <w:tcW w:w="1194" w:type="dxa"/>
          </w:tcPr>
          <w:p w:rsidR="00B8343F" w:rsidRDefault="00420DC2" w:rsidP="00B8343F">
            <w:pPr>
              <w:jc w:val="center"/>
            </w:pPr>
            <w:r>
              <w:t>1</w:t>
            </w:r>
          </w:p>
        </w:tc>
        <w:tc>
          <w:tcPr>
            <w:tcW w:w="8970" w:type="dxa"/>
            <w:gridSpan w:val="6"/>
            <w:vMerge/>
          </w:tcPr>
          <w:p w:rsidR="00B8343F" w:rsidRDefault="00B8343F" w:rsidP="004E1636"/>
        </w:tc>
      </w:tr>
      <w:tr w:rsidR="00B8343F" w:rsidTr="00B8343F">
        <w:tc>
          <w:tcPr>
            <w:tcW w:w="1194" w:type="dxa"/>
          </w:tcPr>
          <w:p w:rsidR="00B8343F" w:rsidRPr="00B8343F" w:rsidRDefault="00B8343F" w:rsidP="00B8343F">
            <w:pPr>
              <w:jc w:val="center"/>
              <w:rPr>
                <w:b/>
              </w:rPr>
            </w:pPr>
            <w:r w:rsidRPr="00B8343F">
              <w:rPr>
                <w:b/>
              </w:rPr>
              <w:t>TEKS Alignment</w:t>
            </w:r>
          </w:p>
          <w:p w:rsidR="00B8343F" w:rsidRPr="00B8343F" w:rsidRDefault="00B8343F" w:rsidP="004E1636">
            <w:pPr>
              <w:rPr>
                <w:sz w:val="16"/>
                <w:szCs w:val="16"/>
              </w:rPr>
            </w:pPr>
            <w:r w:rsidRPr="00B8343F">
              <w:rPr>
                <w:sz w:val="16"/>
                <w:szCs w:val="16"/>
              </w:rPr>
              <w:t>(remember if it uses a Social Studies Skill it needs dual coding)</w:t>
            </w:r>
          </w:p>
        </w:tc>
        <w:tc>
          <w:tcPr>
            <w:tcW w:w="8970" w:type="dxa"/>
            <w:gridSpan w:val="6"/>
            <w:vMerge w:val="restart"/>
          </w:tcPr>
          <w:p w:rsidR="00B8343F" w:rsidRDefault="00B8343F" w:rsidP="004E1636">
            <w:pPr>
              <w:rPr>
                <w:b/>
              </w:rPr>
            </w:pPr>
            <w:r w:rsidRPr="00B8343F">
              <w:rPr>
                <w:b/>
              </w:rPr>
              <w:t>Question Stem</w:t>
            </w:r>
          </w:p>
          <w:p w:rsidR="00486A00" w:rsidRDefault="00486A00" w:rsidP="004E1636">
            <w:pPr>
              <w:rPr>
                <w:b/>
              </w:rPr>
            </w:pPr>
          </w:p>
          <w:p w:rsidR="00486A00" w:rsidRPr="00B8343F" w:rsidRDefault="00486A00" w:rsidP="004E1636">
            <w:pPr>
              <w:rPr>
                <w:b/>
              </w:rPr>
            </w:pPr>
            <w:r>
              <w:rPr>
                <w:b/>
              </w:rPr>
              <w:t xml:space="preserve">The correspondent </w:t>
            </w:r>
            <w:r w:rsidR="003724B6">
              <w:rPr>
                <w:b/>
              </w:rPr>
              <w:t xml:space="preserve">pictured </w:t>
            </w:r>
            <w:r>
              <w:rPr>
                <w:b/>
              </w:rPr>
              <w:t>c</w:t>
            </w:r>
            <w:r w:rsidR="003724B6">
              <w:rPr>
                <w:b/>
              </w:rPr>
              <w:t xml:space="preserve">ould have written </w:t>
            </w:r>
            <w:r>
              <w:rPr>
                <w:b/>
              </w:rPr>
              <w:t>his</w:t>
            </w:r>
            <w:r w:rsidR="003724B6">
              <w:rPr>
                <w:b/>
              </w:rPr>
              <w:t xml:space="preserve"> message</w:t>
            </w:r>
            <w:r>
              <w:rPr>
                <w:b/>
              </w:rPr>
              <w:t xml:space="preserve"> after the following major battle of the Civil War - </w:t>
            </w:r>
          </w:p>
        </w:tc>
      </w:tr>
      <w:tr w:rsidR="00B8343F" w:rsidTr="00B8343F">
        <w:tc>
          <w:tcPr>
            <w:tcW w:w="1194" w:type="dxa"/>
          </w:tcPr>
          <w:p w:rsidR="00B8343F" w:rsidRDefault="00F54620" w:rsidP="00B8343F">
            <w:pPr>
              <w:jc w:val="center"/>
            </w:pPr>
            <w:r>
              <w:t>8.8B</w:t>
            </w:r>
          </w:p>
          <w:p w:rsidR="00B8343F" w:rsidRDefault="00B8343F" w:rsidP="00B8343F">
            <w:pPr>
              <w:jc w:val="center"/>
            </w:pPr>
          </w:p>
          <w:p w:rsidR="00B8343F" w:rsidRDefault="00B8343F" w:rsidP="00B8343F">
            <w:pPr>
              <w:jc w:val="center"/>
            </w:pPr>
          </w:p>
          <w:p w:rsidR="00B8343F" w:rsidRDefault="00B8343F" w:rsidP="00B8343F">
            <w:pPr>
              <w:jc w:val="center"/>
            </w:pPr>
          </w:p>
        </w:tc>
        <w:tc>
          <w:tcPr>
            <w:tcW w:w="8970" w:type="dxa"/>
            <w:gridSpan w:val="6"/>
            <w:vMerge/>
          </w:tcPr>
          <w:p w:rsidR="00B8343F" w:rsidRDefault="00B8343F" w:rsidP="004E1636"/>
        </w:tc>
      </w:tr>
      <w:tr w:rsidR="00B8343F" w:rsidTr="00B8343F">
        <w:tc>
          <w:tcPr>
            <w:tcW w:w="1194" w:type="dxa"/>
          </w:tcPr>
          <w:p w:rsidR="00B8343F" w:rsidRPr="00B8343F" w:rsidRDefault="00B8343F" w:rsidP="00B8343F">
            <w:pPr>
              <w:jc w:val="center"/>
              <w:rPr>
                <w:b/>
              </w:rPr>
            </w:pPr>
            <w:r w:rsidRPr="00B8343F">
              <w:rPr>
                <w:b/>
              </w:rPr>
              <w:t>Answer</w:t>
            </w:r>
          </w:p>
        </w:tc>
        <w:tc>
          <w:tcPr>
            <w:tcW w:w="8970" w:type="dxa"/>
            <w:gridSpan w:val="6"/>
            <w:vMerge w:val="restart"/>
          </w:tcPr>
          <w:p w:rsidR="00B8343F" w:rsidRPr="00B8343F" w:rsidRDefault="00B8343F" w:rsidP="004E1636">
            <w:pPr>
              <w:rPr>
                <w:b/>
              </w:rPr>
            </w:pPr>
            <w:r w:rsidRPr="00B8343F">
              <w:rPr>
                <w:b/>
              </w:rPr>
              <w:t>Distracters</w:t>
            </w:r>
          </w:p>
          <w:p w:rsidR="00B8343F" w:rsidRPr="00B8343F" w:rsidRDefault="00B8343F" w:rsidP="004E1636">
            <w:pPr>
              <w:rPr>
                <w:b/>
              </w:rPr>
            </w:pPr>
          </w:p>
          <w:p w:rsidR="00B8343F" w:rsidRDefault="00486A00" w:rsidP="00486A00">
            <w:pPr>
              <w:numPr>
                <w:ilvl w:val="0"/>
                <w:numId w:val="8"/>
              </w:numPr>
              <w:rPr>
                <w:b/>
              </w:rPr>
            </w:pPr>
            <w:r>
              <w:rPr>
                <w:b/>
              </w:rPr>
              <w:t>Antietam</w:t>
            </w:r>
          </w:p>
          <w:p w:rsidR="00486A00" w:rsidRDefault="00486A00" w:rsidP="00486A00">
            <w:pPr>
              <w:numPr>
                <w:ilvl w:val="0"/>
                <w:numId w:val="8"/>
              </w:numPr>
              <w:rPr>
                <w:b/>
              </w:rPr>
            </w:pPr>
            <w:r>
              <w:rPr>
                <w:b/>
              </w:rPr>
              <w:t>Bull Run</w:t>
            </w:r>
          </w:p>
          <w:p w:rsidR="00486A00" w:rsidRDefault="00486A00" w:rsidP="00486A00">
            <w:pPr>
              <w:numPr>
                <w:ilvl w:val="0"/>
                <w:numId w:val="8"/>
              </w:numPr>
              <w:rPr>
                <w:b/>
              </w:rPr>
            </w:pPr>
            <w:r>
              <w:rPr>
                <w:b/>
              </w:rPr>
              <w:t>Gettysburg</w:t>
            </w:r>
          </w:p>
          <w:p w:rsidR="00B8343F" w:rsidRPr="00926398" w:rsidRDefault="008F0B18" w:rsidP="004E1636">
            <w:pPr>
              <w:numPr>
                <w:ilvl w:val="0"/>
                <w:numId w:val="8"/>
              </w:numPr>
              <w:rPr>
                <w:b/>
              </w:rPr>
            </w:pPr>
            <w:r>
              <w:rPr>
                <w:b/>
              </w:rPr>
              <w:t>Fort Sumter</w:t>
            </w:r>
          </w:p>
        </w:tc>
      </w:tr>
      <w:tr w:rsidR="00B8343F" w:rsidTr="00B8343F">
        <w:tc>
          <w:tcPr>
            <w:tcW w:w="1194" w:type="dxa"/>
          </w:tcPr>
          <w:p w:rsidR="00B8343F" w:rsidRDefault="003724B6" w:rsidP="00B8343F">
            <w:pPr>
              <w:jc w:val="center"/>
            </w:pPr>
            <w:r>
              <w:t>C</w:t>
            </w:r>
          </w:p>
        </w:tc>
        <w:tc>
          <w:tcPr>
            <w:tcW w:w="8970" w:type="dxa"/>
            <w:gridSpan w:val="6"/>
            <w:vMerge/>
          </w:tcPr>
          <w:p w:rsidR="00B8343F" w:rsidRDefault="00B8343F" w:rsidP="004E1636"/>
        </w:tc>
      </w:tr>
      <w:tr w:rsidR="00B8343F" w:rsidTr="00B8343F">
        <w:tc>
          <w:tcPr>
            <w:tcW w:w="1194" w:type="dxa"/>
          </w:tcPr>
          <w:p w:rsidR="00B8343F" w:rsidRPr="00B8343F" w:rsidRDefault="00B8343F" w:rsidP="00B8343F">
            <w:pPr>
              <w:jc w:val="center"/>
              <w:rPr>
                <w:b/>
              </w:rPr>
            </w:pPr>
            <w:r w:rsidRPr="00B8343F">
              <w:rPr>
                <w:b/>
              </w:rPr>
              <w:t>Source of Question</w:t>
            </w:r>
          </w:p>
        </w:tc>
        <w:tc>
          <w:tcPr>
            <w:tcW w:w="8970" w:type="dxa"/>
            <w:gridSpan w:val="6"/>
          </w:tcPr>
          <w:p w:rsidR="00B8343F" w:rsidRDefault="00D84B56" w:rsidP="004E1636">
            <w:r>
              <w:t>Teacher made</w:t>
            </w:r>
          </w:p>
        </w:tc>
      </w:tr>
      <w:tr w:rsidR="00B8343F" w:rsidTr="00B8343F">
        <w:trPr>
          <w:trHeight w:val="265"/>
        </w:trPr>
        <w:tc>
          <w:tcPr>
            <w:tcW w:w="10164" w:type="dxa"/>
            <w:gridSpan w:val="7"/>
            <w:vAlign w:val="center"/>
          </w:tcPr>
          <w:p w:rsidR="00B8343F" w:rsidRDefault="00B8343F" w:rsidP="00E40DDB">
            <w:pPr>
              <w:rPr>
                <w:szCs w:val="22"/>
              </w:rPr>
            </w:pPr>
          </w:p>
        </w:tc>
      </w:tr>
      <w:tr w:rsidR="00F94A22" w:rsidTr="00B8343F">
        <w:trPr>
          <w:trHeight w:val="413"/>
        </w:trPr>
        <w:tc>
          <w:tcPr>
            <w:tcW w:w="10164" w:type="dxa"/>
            <w:gridSpan w:val="7"/>
            <w:shd w:val="clear" w:color="auto" w:fill="B8CCE4"/>
            <w:vAlign w:val="center"/>
          </w:tcPr>
          <w:p w:rsidR="00F94A22" w:rsidRPr="00951D4E" w:rsidRDefault="00254975" w:rsidP="00951D4E">
            <w:pPr>
              <w:jc w:val="center"/>
              <w:rPr>
                <w:b/>
                <w:szCs w:val="22"/>
              </w:rPr>
            </w:pPr>
            <w:r w:rsidRPr="00951D4E">
              <w:rPr>
                <w:b/>
                <w:szCs w:val="22"/>
              </w:rPr>
              <w:t>ACCOMMODATIONS/ENRICHMENTS</w:t>
            </w:r>
          </w:p>
        </w:tc>
      </w:tr>
      <w:tr w:rsidR="00F94A22" w:rsidTr="00B8343F">
        <w:tc>
          <w:tcPr>
            <w:tcW w:w="10164" w:type="dxa"/>
            <w:gridSpan w:val="7"/>
            <w:tcBorders>
              <w:bottom w:val="single" w:sz="4" w:space="0" w:color="000000"/>
            </w:tcBorders>
            <w:vAlign w:val="center"/>
          </w:tcPr>
          <w:p w:rsidR="00D33BD8" w:rsidRDefault="00AB2D2E" w:rsidP="004A3986">
            <w:pPr>
              <w:rPr>
                <w:b/>
                <w:szCs w:val="22"/>
              </w:rPr>
            </w:pPr>
            <w:r w:rsidRPr="00E40DDB">
              <w:rPr>
                <w:b/>
                <w:szCs w:val="22"/>
                <w:u w:val="single"/>
              </w:rPr>
              <w:lastRenderedPageBreak/>
              <w:t>Accommodation</w:t>
            </w:r>
            <w:r w:rsidR="00D33BD8" w:rsidRPr="00E40DDB">
              <w:rPr>
                <w:b/>
                <w:szCs w:val="22"/>
                <w:u w:val="single"/>
              </w:rPr>
              <w:t>s</w:t>
            </w:r>
            <w:r w:rsidR="00D33BD8" w:rsidRPr="00951D4E">
              <w:rPr>
                <w:b/>
                <w:szCs w:val="22"/>
              </w:rPr>
              <w:t>:</w:t>
            </w:r>
            <w:r w:rsidR="0057775A">
              <w:rPr>
                <w:b/>
                <w:szCs w:val="22"/>
              </w:rPr>
              <w:t xml:space="preserve"> </w:t>
            </w:r>
            <w:r w:rsidR="0057775A" w:rsidRPr="0057775A">
              <w:rPr>
                <w:szCs w:val="22"/>
              </w:rPr>
              <w:t>Pair up or group students to complete most of the assignments. For ELL students, I recommend pairing them with a partner who speaks the same language but is at a higher level of English comprehension. You may reduce the number of questions/responses for SPED students and provide sentence stems for both SPED and ELL students. You may also wish to increase the amount of time given for certain students to complete their tasks.</w:t>
            </w:r>
          </w:p>
          <w:p w:rsidR="00E40DDB" w:rsidRDefault="00E40DDB" w:rsidP="004A3986">
            <w:pPr>
              <w:rPr>
                <w:b/>
                <w:szCs w:val="22"/>
              </w:rPr>
            </w:pPr>
          </w:p>
          <w:p w:rsidR="00E40DDB" w:rsidRDefault="00E40DDB" w:rsidP="004A3986">
            <w:pPr>
              <w:rPr>
                <w:szCs w:val="22"/>
              </w:rPr>
            </w:pPr>
            <w:r w:rsidRPr="00E40DDB">
              <w:rPr>
                <w:b/>
                <w:szCs w:val="22"/>
                <w:u w:val="single"/>
              </w:rPr>
              <w:t>Enrichment</w:t>
            </w:r>
            <w:r>
              <w:rPr>
                <w:b/>
                <w:szCs w:val="22"/>
              </w:rPr>
              <w:t>:</w:t>
            </w:r>
            <w:r w:rsidR="00616B46">
              <w:rPr>
                <w:b/>
                <w:szCs w:val="22"/>
              </w:rPr>
              <w:t xml:space="preserve"> </w:t>
            </w:r>
            <w:r w:rsidR="00616B46">
              <w:rPr>
                <w:szCs w:val="22"/>
              </w:rPr>
              <w:t xml:space="preserve">Students who finish early may be interested in exploring websites such as: </w:t>
            </w:r>
          </w:p>
          <w:p w:rsidR="00616B46" w:rsidRDefault="00B7384F" w:rsidP="004A3986">
            <w:pPr>
              <w:rPr>
                <w:szCs w:val="22"/>
              </w:rPr>
            </w:pPr>
            <w:r>
              <w:rPr>
                <w:szCs w:val="22"/>
              </w:rPr>
              <w:t xml:space="preserve">ABC-Clio, specifically: </w:t>
            </w:r>
            <w:hyperlink r:id="rId26" w:history="1">
              <w:r w:rsidRPr="00A56DBC">
                <w:rPr>
                  <w:rStyle w:val="Hyperlink"/>
                  <w:szCs w:val="22"/>
                </w:rPr>
                <w:t>http://americanhistory.abc-clio.com/Topics/Display/1187674</w:t>
              </w:r>
            </w:hyperlink>
          </w:p>
          <w:p w:rsidR="00632ECE" w:rsidRDefault="00B7384F" w:rsidP="00E40DDB">
            <w:r>
              <w:rPr>
                <w:szCs w:val="22"/>
              </w:rPr>
              <w:t xml:space="preserve">Images of the Civil War from PBS: </w:t>
            </w:r>
            <w:hyperlink r:id="rId27" w:history="1">
              <w:r>
                <w:rPr>
                  <w:rStyle w:val="Hyperlink"/>
                </w:rPr>
                <w:t>http://www.pbs.org/teachers/connect/resources/1614/preview/</w:t>
              </w:r>
            </w:hyperlink>
          </w:p>
          <w:p w:rsidR="00386596" w:rsidRDefault="00386596" w:rsidP="00E40DDB"/>
          <w:p w:rsidR="00386596" w:rsidRPr="00951D4E" w:rsidRDefault="00386596" w:rsidP="00E40DDB">
            <w:pPr>
              <w:rPr>
                <w:szCs w:val="22"/>
              </w:rPr>
            </w:pPr>
            <w:r>
              <w:t xml:space="preserve">Civil War letters from PBS: </w:t>
            </w:r>
            <w:hyperlink r:id="rId28" w:history="1">
              <w:r>
                <w:rPr>
                  <w:rStyle w:val="Hyperlink"/>
                </w:rPr>
                <w:t>http://www.pbs.org/civilwar/classroom/lesson_letters.html</w:t>
              </w:r>
            </w:hyperlink>
          </w:p>
        </w:tc>
      </w:tr>
      <w:tr w:rsidR="00F94A22" w:rsidTr="00B8343F">
        <w:trPr>
          <w:trHeight w:val="395"/>
        </w:trPr>
        <w:tc>
          <w:tcPr>
            <w:tcW w:w="10164" w:type="dxa"/>
            <w:gridSpan w:val="7"/>
            <w:shd w:val="clear" w:color="auto" w:fill="B8CCE4"/>
            <w:vAlign w:val="center"/>
          </w:tcPr>
          <w:p w:rsidR="00F94A22" w:rsidRPr="00951D4E" w:rsidRDefault="008F6CB1" w:rsidP="00951D4E">
            <w:pPr>
              <w:jc w:val="center"/>
              <w:rPr>
                <w:b/>
                <w:szCs w:val="22"/>
              </w:rPr>
            </w:pPr>
            <w:r w:rsidRPr="00951D4E">
              <w:rPr>
                <w:b/>
                <w:szCs w:val="22"/>
              </w:rPr>
              <w:t>SILENT/SUSTAINED READING RESOURCES</w:t>
            </w:r>
          </w:p>
        </w:tc>
      </w:tr>
      <w:tr w:rsidR="00F94A22" w:rsidTr="00B8343F">
        <w:tc>
          <w:tcPr>
            <w:tcW w:w="10164" w:type="dxa"/>
            <w:gridSpan w:val="7"/>
            <w:tcBorders>
              <w:bottom w:val="single" w:sz="4" w:space="0" w:color="000000"/>
            </w:tcBorders>
            <w:vAlign w:val="center"/>
          </w:tcPr>
          <w:p w:rsidR="000023EA" w:rsidRPr="000023EA" w:rsidRDefault="000023EA" w:rsidP="00E40DDB">
            <w:pPr>
              <w:rPr>
                <w:i/>
                <w:szCs w:val="22"/>
              </w:rPr>
            </w:pPr>
            <w:r>
              <w:rPr>
                <w:szCs w:val="22"/>
              </w:rPr>
              <w:t xml:space="preserve">Bentley Boyd </w:t>
            </w:r>
            <w:r>
              <w:rPr>
                <w:i/>
                <w:szCs w:val="22"/>
              </w:rPr>
              <w:t>Chester Comix The Civil War v. 1 &amp; 2</w:t>
            </w:r>
          </w:p>
          <w:p w:rsidR="000023EA" w:rsidRPr="000023EA" w:rsidRDefault="000023EA" w:rsidP="00E40DDB">
            <w:pPr>
              <w:rPr>
                <w:i/>
                <w:szCs w:val="22"/>
              </w:rPr>
            </w:pPr>
            <w:r>
              <w:rPr>
                <w:szCs w:val="22"/>
              </w:rPr>
              <w:t xml:space="preserve">Christopher Collier </w:t>
            </w:r>
            <w:r>
              <w:rPr>
                <w:i/>
                <w:szCs w:val="22"/>
              </w:rPr>
              <w:t>With Every Drop of Blood</w:t>
            </w:r>
          </w:p>
          <w:p w:rsidR="0085067C" w:rsidRDefault="000023EA" w:rsidP="00E40DDB">
            <w:pPr>
              <w:rPr>
                <w:i/>
                <w:szCs w:val="22"/>
              </w:rPr>
            </w:pPr>
            <w:r>
              <w:rPr>
                <w:szCs w:val="22"/>
              </w:rPr>
              <w:t xml:space="preserve">Stephen Crane </w:t>
            </w:r>
            <w:r>
              <w:rPr>
                <w:i/>
                <w:szCs w:val="22"/>
              </w:rPr>
              <w:t>The Red Badge of Courage</w:t>
            </w:r>
          </w:p>
          <w:p w:rsidR="000023EA" w:rsidRDefault="000023EA" w:rsidP="00E40DDB">
            <w:pPr>
              <w:rPr>
                <w:i/>
                <w:szCs w:val="22"/>
              </w:rPr>
            </w:pPr>
            <w:r>
              <w:rPr>
                <w:szCs w:val="22"/>
              </w:rPr>
              <w:t xml:space="preserve">Gary Paulsen </w:t>
            </w:r>
            <w:r>
              <w:rPr>
                <w:i/>
                <w:szCs w:val="22"/>
              </w:rPr>
              <w:t>Soldier’s Heart</w:t>
            </w:r>
          </w:p>
          <w:p w:rsidR="000023EA" w:rsidRPr="000023EA" w:rsidRDefault="00FB0A83" w:rsidP="00E40DDB">
            <w:pPr>
              <w:rPr>
                <w:i/>
                <w:szCs w:val="22"/>
              </w:rPr>
            </w:pPr>
            <w:r>
              <w:rPr>
                <w:szCs w:val="22"/>
              </w:rPr>
              <w:t xml:space="preserve">Thomas Ratliff </w:t>
            </w:r>
            <w:r>
              <w:rPr>
                <w:i/>
                <w:szCs w:val="22"/>
              </w:rPr>
              <w:t>You Wouldn’t Want to be a Civil War Soldier!</w:t>
            </w:r>
          </w:p>
        </w:tc>
      </w:tr>
      <w:tr w:rsidR="00F94A22" w:rsidTr="00B8343F">
        <w:trPr>
          <w:trHeight w:val="386"/>
        </w:trPr>
        <w:tc>
          <w:tcPr>
            <w:tcW w:w="10164" w:type="dxa"/>
            <w:gridSpan w:val="7"/>
            <w:shd w:val="clear" w:color="auto" w:fill="B8CCE4"/>
            <w:vAlign w:val="center"/>
          </w:tcPr>
          <w:p w:rsidR="008F6CB1" w:rsidRPr="00951D4E" w:rsidRDefault="008F6CB1" w:rsidP="00951D4E">
            <w:pPr>
              <w:jc w:val="center"/>
              <w:rPr>
                <w:b/>
                <w:szCs w:val="22"/>
              </w:rPr>
            </w:pPr>
            <w:r w:rsidRPr="00951D4E">
              <w:rPr>
                <w:b/>
                <w:szCs w:val="22"/>
              </w:rPr>
              <w:t>INTERDISCIPLINARY CONNECTIONS</w:t>
            </w:r>
          </w:p>
          <w:p w:rsidR="008F6CB1" w:rsidRPr="00951D4E" w:rsidRDefault="008F6CB1" w:rsidP="00951D4E">
            <w:pPr>
              <w:jc w:val="center"/>
              <w:rPr>
                <w:b/>
                <w:szCs w:val="22"/>
              </w:rPr>
            </w:pPr>
            <w:r w:rsidRPr="00951D4E">
              <w:rPr>
                <w:b/>
                <w:szCs w:val="22"/>
              </w:rPr>
              <w:t>Elementary Only</w:t>
            </w:r>
          </w:p>
        </w:tc>
      </w:tr>
      <w:tr w:rsidR="008F6CB1" w:rsidTr="00B8343F">
        <w:tc>
          <w:tcPr>
            <w:tcW w:w="10164" w:type="dxa"/>
            <w:gridSpan w:val="7"/>
            <w:vAlign w:val="center"/>
          </w:tcPr>
          <w:p w:rsidR="00E40DDB" w:rsidRPr="00951D4E" w:rsidRDefault="00E40DDB" w:rsidP="00E40DDB">
            <w:pPr>
              <w:rPr>
                <w:szCs w:val="22"/>
              </w:rPr>
            </w:pPr>
          </w:p>
        </w:tc>
      </w:tr>
    </w:tbl>
    <w:p w:rsidR="002046A5" w:rsidRDefault="002046A5"/>
    <w:sectPr w:rsidR="002046A5" w:rsidSect="004A3986">
      <w:pgSz w:w="12240" w:h="15840"/>
      <w:pgMar w:top="990" w:right="720" w:bottom="81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00D5"/>
    <w:multiLevelType w:val="hybridMultilevel"/>
    <w:tmpl w:val="8D4034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663DE8"/>
    <w:multiLevelType w:val="hybridMultilevel"/>
    <w:tmpl w:val="67D60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FF7EA5"/>
    <w:multiLevelType w:val="hybridMultilevel"/>
    <w:tmpl w:val="36C46BE2"/>
    <w:lvl w:ilvl="0" w:tplc="BEBCB6B6">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0F6A62"/>
    <w:multiLevelType w:val="hybridMultilevel"/>
    <w:tmpl w:val="F97C8DBA"/>
    <w:lvl w:ilvl="0" w:tplc="BC5480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593BE0"/>
    <w:multiLevelType w:val="hybridMultilevel"/>
    <w:tmpl w:val="1122C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0E47E2"/>
    <w:multiLevelType w:val="hybridMultilevel"/>
    <w:tmpl w:val="FB7A2F90"/>
    <w:lvl w:ilvl="0" w:tplc="12244F24">
      <w:start w:val="1"/>
      <w:numFmt w:val="bullet"/>
      <w:lvlText w:val="•"/>
      <w:lvlJc w:val="left"/>
      <w:pPr>
        <w:tabs>
          <w:tab w:val="num" w:pos="720"/>
        </w:tabs>
        <w:ind w:left="720" w:hanging="360"/>
      </w:pPr>
      <w:rPr>
        <w:rFonts w:ascii="Arial" w:hAnsi="Arial" w:hint="default"/>
      </w:rPr>
    </w:lvl>
    <w:lvl w:ilvl="1" w:tplc="A86E1144">
      <w:start w:val="1"/>
      <w:numFmt w:val="bullet"/>
      <w:lvlText w:val="•"/>
      <w:lvlJc w:val="left"/>
      <w:pPr>
        <w:tabs>
          <w:tab w:val="num" w:pos="1440"/>
        </w:tabs>
        <w:ind w:left="1440" w:hanging="360"/>
      </w:pPr>
      <w:rPr>
        <w:rFonts w:ascii="Arial" w:hAnsi="Arial" w:hint="default"/>
      </w:rPr>
    </w:lvl>
    <w:lvl w:ilvl="2" w:tplc="DCEE1BD2" w:tentative="1">
      <w:start w:val="1"/>
      <w:numFmt w:val="bullet"/>
      <w:lvlText w:val="•"/>
      <w:lvlJc w:val="left"/>
      <w:pPr>
        <w:tabs>
          <w:tab w:val="num" w:pos="2160"/>
        </w:tabs>
        <w:ind w:left="2160" w:hanging="360"/>
      </w:pPr>
      <w:rPr>
        <w:rFonts w:ascii="Arial" w:hAnsi="Arial" w:hint="default"/>
      </w:rPr>
    </w:lvl>
    <w:lvl w:ilvl="3" w:tplc="919EF504" w:tentative="1">
      <w:start w:val="1"/>
      <w:numFmt w:val="bullet"/>
      <w:lvlText w:val="•"/>
      <w:lvlJc w:val="left"/>
      <w:pPr>
        <w:tabs>
          <w:tab w:val="num" w:pos="2880"/>
        </w:tabs>
        <w:ind w:left="2880" w:hanging="360"/>
      </w:pPr>
      <w:rPr>
        <w:rFonts w:ascii="Arial" w:hAnsi="Arial" w:hint="default"/>
      </w:rPr>
    </w:lvl>
    <w:lvl w:ilvl="4" w:tplc="306E690C" w:tentative="1">
      <w:start w:val="1"/>
      <w:numFmt w:val="bullet"/>
      <w:lvlText w:val="•"/>
      <w:lvlJc w:val="left"/>
      <w:pPr>
        <w:tabs>
          <w:tab w:val="num" w:pos="3600"/>
        </w:tabs>
        <w:ind w:left="3600" w:hanging="360"/>
      </w:pPr>
      <w:rPr>
        <w:rFonts w:ascii="Arial" w:hAnsi="Arial" w:hint="default"/>
      </w:rPr>
    </w:lvl>
    <w:lvl w:ilvl="5" w:tplc="68CE0340" w:tentative="1">
      <w:start w:val="1"/>
      <w:numFmt w:val="bullet"/>
      <w:lvlText w:val="•"/>
      <w:lvlJc w:val="left"/>
      <w:pPr>
        <w:tabs>
          <w:tab w:val="num" w:pos="4320"/>
        </w:tabs>
        <w:ind w:left="4320" w:hanging="360"/>
      </w:pPr>
      <w:rPr>
        <w:rFonts w:ascii="Arial" w:hAnsi="Arial" w:hint="default"/>
      </w:rPr>
    </w:lvl>
    <w:lvl w:ilvl="6" w:tplc="297CC55E" w:tentative="1">
      <w:start w:val="1"/>
      <w:numFmt w:val="bullet"/>
      <w:lvlText w:val="•"/>
      <w:lvlJc w:val="left"/>
      <w:pPr>
        <w:tabs>
          <w:tab w:val="num" w:pos="5040"/>
        </w:tabs>
        <w:ind w:left="5040" w:hanging="360"/>
      </w:pPr>
      <w:rPr>
        <w:rFonts w:ascii="Arial" w:hAnsi="Arial" w:hint="default"/>
      </w:rPr>
    </w:lvl>
    <w:lvl w:ilvl="7" w:tplc="24703962" w:tentative="1">
      <w:start w:val="1"/>
      <w:numFmt w:val="bullet"/>
      <w:lvlText w:val="•"/>
      <w:lvlJc w:val="left"/>
      <w:pPr>
        <w:tabs>
          <w:tab w:val="num" w:pos="5760"/>
        </w:tabs>
        <w:ind w:left="5760" w:hanging="360"/>
      </w:pPr>
      <w:rPr>
        <w:rFonts w:ascii="Arial" w:hAnsi="Arial" w:hint="default"/>
      </w:rPr>
    </w:lvl>
    <w:lvl w:ilvl="8" w:tplc="CD889132" w:tentative="1">
      <w:start w:val="1"/>
      <w:numFmt w:val="bullet"/>
      <w:lvlText w:val="•"/>
      <w:lvlJc w:val="left"/>
      <w:pPr>
        <w:tabs>
          <w:tab w:val="num" w:pos="6480"/>
        </w:tabs>
        <w:ind w:left="6480" w:hanging="360"/>
      </w:pPr>
      <w:rPr>
        <w:rFonts w:ascii="Arial" w:hAnsi="Arial" w:hint="default"/>
      </w:rPr>
    </w:lvl>
  </w:abstractNum>
  <w:abstractNum w:abstractNumId="6">
    <w:nsid w:val="5A596375"/>
    <w:multiLevelType w:val="hybridMultilevel"/>
    <w:tmpl w:val="1D325A3C"/>
    <w:lvl w:ilvl="0" w:tplc="24648BE4">
      <w:start w:val="1"/>
      <w:numFmt w:val="bullet"/>
      <w:lvlText w:val="•"/>
      <w:lvlJc w:val="left"/>
      <w:pPr>
        <w:tabs>
          <w:tab w:val="num" w:pos="720"/>
        </w:tabs>
        <w:ind w:left="720" w:hanging="360"/>
      </w:pPr>
      <w:rPr>
        <w:rFonts w:ascii="Arial" w:hAnsi="Arial" w:hint="default"/>
      </w:rPr>
    </w:lvl>
    <w:lvl w:ilvl="1" w:tplc="53BCBDD2">
      <w:start w:val="1"/>
      <w:numFmt w:val="bullet"/>
      <w:lvlText w:val="•"/>
      <w:lvlJc w:val="left"/>
      <w:pPr>
        <w:tabs>
          <w:tab w:val="num" w:pos="1440"/>
        </w:tabs>
        <w:ind w:left="1440" w:hanging="360"/>
      </w:pPr>
      <w:rPr>
        <w:rFonts w:ascii="Arial" w:hAnsi="Arial" w:hint="default"/>
      </w:rPr>
    </w:lvl>
    <w:lvl w:ilvl="2" w:tplc="AE129082" w:tentative="1">
      <w:start w:val="1"/>
      <w:numFmt w:val="bullet"/>
      <w:lvlText w:val="•"/>
      <w:lvlJc w:val="left"/>
      <w:pPr>
        <w:tabs>
          <w:tab w:val="num" w:pos="2160"/>
        </w:tabs>
        <w:ind w:left="2160" w:hanging="360"/>
      </w:pPr>
      <w:rPr>
        <w:rFonts w:ascii="Arial" w:hAnsi="Arial" w:hint="default"/>
      </w:rPr>
    </w:lvl>
    <w:lvl w:ilvl="3" w:tplc="4EAEC4FA" w:tentative="1">
      <w:start w:val="1"/>
      <w:numFmt w:val="bullet"/>
      <w:lvlText w:val="•"/>
      <w:lvlJc w:val="left"/>
      <w:pPr>
        <w:tabs>
          <w:tab w:val="num" w:pos="2880"/>
        </w:tabs>
        <w:ind w:left="2880" w:hanging="360"/>
      </w:pPr>
      <w:rPr>
        <w:rFonts w:ascii="Arial" w:hAnsi="Arial" w:hint="default"/>
      </w:rPr>
    </w:lvl>
    <w:lvl w:ilvl="4" w:tplc="457C2EC8" w:tentative="1">
      <w:start w:val="1"/>
      <w:numFmt w:val="bullet"/>
      <w:lvlText w:val="•"/>
      <w:lvlJc w:val="left"/>
      <w:pPr>
        <w:tabs>
          <w:tab w:val="num" w:pos="3600"/>
        </w:tabs>
        <w:ind w:left="3600" w:hanging="360"/>
      </w:pPr>
      <w:rPr>
        <w:rFonts w:ascii="Arial" w:hAnsi="Arial" w:hint="default"/>
      </w:rPr>
    </w:lvl>
    <w:lvl w:ilvl="5" w:tplc="3A785D2E" w:tentative="1">
      <w:start w:val="1"/>
      <w:numFmt w:val="bullet"/>
      <w:lvlText w:val="•"/>
      <w:lvlJc w:val="left"/>
      <w:pPr>
        <w:tabs>
          <w:tab w:val="num" w:pos="4320"/>
        </w:tabs>
        <w:ind w:left="4320" w:hanging="360"/>
      </w:pPr>
      <w:rPr>
        <w:rFonts w:ascii="Arial" w:hAnsi="Arial" w:hint="default"/>
      </w:rPr>
    </w:lvl>
    <w:lvl w:ilvl="6" w:tplc="453C694E" w:tentative="1">
      <w:start w:val="1"/>
      <w:numFmt w:val="bullet"/>
      <w:lvlText w:val="•"/>
      <w:lvlJc w:val="left"/>
      <w:pPr>
        <w:tabs>
          <w:tab w:val="num" w:pos="5040"/>
        </w:tabs>
        <w:ind w:left="5040" w:hanging="360"/>
      </w:pPr>
      <w:rPr>
        <w:rFonts w:ascii="Arial" w:hAnsi="Arial" w:hint="default"/>
      </w:rPr>
    </w:lvl>
    <w:lvl w:ilvl="7" w:tplc="325A0AC4" w:tentative="1">
      <w:start w:val="1"/>
      <w:numFmt w:val="bullet"/>
      <w:lvlText w:val="•"/>
      <w:lvlJc w:val="left"/>
      <w:pPr>
        <w:tabs>
          <w:tab w:val="num" w:pos="5760"/>
        </w:tabs>
        <w:ind w:left="5760" w:hanging="360"/>
      </w:pPr>
      <w:rPr>
        <w:rFonts w:ascii="Arial" w:hAnsi="Arial" w:hint="default"/>
      </w:rPr>
    </w:lvl>
    <w:lvl w:ilvl="8" w:tplc="85A20EBA" w:tentative="1">
      <w:start w:val="1"/>
      <w:numFmt w:val="bullet"/>
      <w:lvlText w:val="•"/>
      <w:lvlJc w:val="left"/>
      <w:pPr>
        <w:tabs>
          <w:tab w:val="num" w:pos="6480"/>
        </w:tabs>
        <w:ind w:left="6480" w:hanging="360"/>
      </w:pPr>
      <w:rPr>
        <w:rFonts w:ascii="Arial" w:hAnsi="Arial" w:hint="default"/>
      </w:rPr>
    </w:lvl>
  </w:abstractNum>
  <w:abstractNum w:abstractNumId="7">
    <w:nsid w:val="7F106572"/>
    <w:multiLevelType w:val="hybridMultilevel"/>
    <w:tmpl w:val="1FC05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1"/>
  </w:num>
  <w:num w:numId="5">
    <w:abstractNumId w:val="5"/>
  </w:num>
  <w:num w:numId="6">
    <w:abstractNumId w:val="6"/>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compat/>
  <w:rsids>
    <w:rsidRoot w:val="00445A8E"/>
    <w:rsid w:val="000023EA"/>
    <w:rsid w:val="00037291"/>
    <w:rsid w:val="00092B16"/>
    <w:rsid w:val="000A6779"/>
    <w:rsid w:val="000D4A06"/>
    <w:rsid w:val="000F0C9F"/>
    <w:rsid w:val="000F16C1"/>
    <w:rsid w:val="00101570"/>
    <w:rsid w:val="00104EE3"/>
    <w:rsid w:val="001146D3"/>
    <w:rsid w:val="00116FB9"/>
    <w:rsid w:val="00117409"/>
    <w:rsid w:val="00134935"/>
    <w:rsid w:val="00134C70"/>
    <w:rsid w:val="001674A9"/>
    <w:rsid w:val="00167991"/>
    <w:rsid w:val="001A52BF"/>
    <w:rsid w:val="002046A5"/>
    <w:rsid w:val="00240E63"/>
    <w:rsid w:val="0025020E"/>
    <w:rsid w:val="00254975"/>
    <w:rsid w:val="00255012"/>
    <w:rsid w:val="002669B1"/>
    <w:rsid w:val="002B38B8"/>
    <w:rsid w:val="002B6257"/>
    <w:rsid w:val="002C0F46"/>
    <w:rsid w:val="00312AAE"/>
    <w:rsid w:val="00315489"/>
    <w:rsid w:val="00355A0F"/>
    <w:rsid w:val="003724B6"/>
    <w:rsid w:val="00377229"/>
    <w:rsid w:val="00386505"/>
    <w:rsid w:val="00386596"/>
    <w:rsid w:val="00391FF0"/>
    <w:rsid w:val="003A6220"/>
    <w:rsid w:val="003B2A57"/>
    <w:rsid w:val="003D5983"/>
    <w:rsid w:val="004015F6"/>
    <w:rsid w:val="00406FD5"/>
    <w:rsid w:val="004147AF"/>
    <w:rsid w:val="00420DC2"/>
    <w:rsid w:val="004417F6"/>
    <w:rsid w:val="00445A8E"/>
    <w:rsid w:val="0045499F"/>
    <w:rsid w:val="00462823"/>
    <w:rsid w:val="00470B01"/>
    <w:rsid w:val="00486A00"/>
    <w:rsid w:val="00497E9C"/>
    <w:rsid w:val="004A3986"/>
    <w:rsid w:val="004A52F9"/>
    <w:rsid w:val="004D2EE5"/>
    <w:rsid w:val="004E1636"/>
    <w:rsid w:val="004F0DA2"/>
    <w:rsid w:val="004F10C4"/>
    <w:rsid w:val="00514600"/>
    <w:rsid w:val="00555B4B"/>
    <w:rsid w:val="00570C28"/>
    <w:rsid w:val="0057380F"/>
    <w:rsid w:val="0057775A"/>
    <w:rsid w:val="005A0FB4"/>
    <w:rsid w:val="005C2C6C"/>
    <w:rsid w:val="00616B46"/>
    <w:rsid w:val="00632ECE"/>
    <w:rsid w:val="00640612"/>
    <w:rsid w:val="00690B74"/>
    <w:rsid w:val="006A1E8E"/>
    <w:rsid w:val="006B281B"/>
    <w:rsid w:val="006C5564"/>
    <w:rsid w:val="0070256E"/>
    <w:rsid w:val="0070720B"/>
    <w:rsid w:val="0071649D"/>
    <w:rsid w:val="0085067C"/>
    <w:rsid w:val="008F0B18"/>
    <w:rsid w:val="008F6CB1"/>
    <w:rsid w:val="00912AE1"/>
    <w:rsid w:val="00913A24"/>
    <w:rsid w:val="00926398"/>
    <w:rsid w:val="00951D4E"/>
    <w:rsid w:val="009B3A3A"/>
    <w:rsid w:val="009C49B0"/>
    <w:rsid w:val="009E14D5"/>
    <w:rsid w:val="00A10916"/>
    <w:rsid w:val="00A43D70"/>
    <w:rsid w:val="00A723B8"/>
    <w:rsid w:val="00A83CC0"/>
    <w:rsid w:val="00AB2D2E"/>
    <w:rsid w:val="00AD57AC"/>
    <w:rsid w:val="00AD711C"/>
    <w:rsid w:val="00AE3D81"/>
    <w:rsid w:val="00AF2BCB"/>
    <w:rsid w:val="00B040A5"/>
    <w:rsid w:val="00B053E4"/>
    <w:rsid w:val="00B151BE"/>
    <w:rsid w:val="00B30BFA"/>
    <w:rsid w:val="00B61A2F"/>
    <w:rsid w:val="00B7384F"/>
    <w:rsid w:val="00B77C07"/>
    <w:rsid w:val="00B8343F"/>
    <w:rsid w:val="00B84C13"/>
    <w:rsid w:val="00B85F8C"/>
    <w:rsid w:val="00BD5488"/>
    <w:rsid w:val="00BE3ECB"/>
    <w:rsid w:val="00BE7012"/>
    <w:rsid w:val="00C06403"/>
    <w:rsid w:val="00C44CCE"/>
    <w:rsid w:val="00C517DB"/>
    <w:rsid w:val="00C73443"/>
    <w:rsid w:val="00CA62B5"/>
    <w:rsid w:val="00CB0F3B"/>
    <w:rsid w:val="00CD6AA6"/>
    <w:rsid w:val="00CD7EC0"/>
    <w:rsid w:val="00CE0EA2"/>
    <w:rsid w:val="00D22737"/>
    <w:rsid w:val="00D33BD8"/>
    <w:rsid w:val="00D3717A"/>
    <w:rsid w:val="00D450C3"/>
    <w:rsid w:val="00D467CA"/>
    <w:rsid w:val="00D84B56"/>
    <w:rsid w:val="00DC65F8"/>
    <w:rsid w:val="00E40DDB"/>
    <w:rsid w:val="00EB1258"/>
    <w:rsid w:val="00EB1FEB"/>
    <w:rsid w:val="00EB2155"/>
    <w:rsid w:val="00EE173A"/>
    <w:rsid w:val="00EF496D"/>
    <w:rsid w:val="00F06B42"/>
    <w:rsid w:val="00F373F2"/>
    <w:rsid w:val="00F403C2"/>
    <w:rsid w:val="00F46070"/>
    <w:rsid w:val="00F47FF1"/>
    <w:rsid w:val="00F54620"/>
    <w:rsid w:val="00F801DF"/>
    <w:rsid w:val="00F86FAE"/>
    <w:rsid w:val="00F94A22"/>
    <w:rsid w:val="00FB0A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991"/>
    <w:rPr>
      <w:rFonts w:ascii="Arial" w:eastAsia="Times New Roman" w:hAnsi="Arial"/>
      <w:szCs w:val="24"/>
    </w:rPr>
  </w:style>
  <w:style w:type="paragraph" w:styleId="Heading1">
    <w:name w:val="heading 1"/>
    <w:basedOn w:val="Normal"/>
    <w:next w:val="Normal"/>
    <w:link w:val="Heading1Char"/>
    <w:qFormat/>
    <w:rsid w:val="00167991"/>
    <w:pPr>
      <w:keepNext/>
      <w:spacing w:before="240" w:after="60"/>
      <w:outlineLvl w:val="0"/>
    </w:pPr>
    <w:rPr>
      <w:rFonts w:cs="Arial"/>
      <w:b/>
      <w:bCs/>
      <w:kern w:val="32"/>
      <w:sz w:val="32"/>
      <w:szCs w:val="32"/>
    </w:rPr>
  </w:style>
  <w:style w:type="paragraph" w:styleId="Heading5">
    <w:name w:val="heading 5"/>
    <w:basedOn w:val="BodyText2"/>
    <w:next w:val="Normal"/>
    <w:link w:val="Heading5Char"/>
    <w:qFormat/>
    <w:rsid w:val="00167991"/>
    <w:pPr>
      <w:spacing w:before="120" w:after="60" w:line="240" w:lineRule="auto"/>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79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67991"/>
    <w:rPr>
      <w:rFonts w:ascii="Arial" w:eastAsia="Times New Roman" w:hAnsi="Arial" w:cs="Arial"/>
      <w:b/>
      <w:bCs/>
      <w:kern w:val="32"/>
      <w:sz w:val="32"/>
      <w:szCs w:val="32"/>
    </w:rPr>
  </w:style>
  <w:style w:type="paragraph" w:styleId="BalloonText">
    <w:name w:val="Balloon Text"/>
    <w:basedOn w:val="Normal"/>
    <w:link w:val="BalloonTextChar"/>
    <w:uiPriority w:val="99"/>
    <w:semiHidden/>
    <w:unhideWhenUsed/>
    <w:rsid w:val="00167991"/>
    <w:rPr>
      <w:rFonts w:ascii="Tahoma" w:hAnsi="Tahoma" w:cs="Tahoma"/>
      <w:sz w:val="16"/>
      <w:szCs w:val="16"/>
    </w:rPr>
  </w:style>
  <w:style w:type="character" w:customStyle="1" w:styleId="BalloonTextChar">
    <w:name w:val="Balloon Text Char"/>
    <w:basedOn w:val="DefaultParagraphFont"/>
    <w:link w:val="BalloonText"/>
    <w:uiPriority w:val="99"/>
    <w:semiHidden/>
    <w:rsid w:val="00167991"/>
    <w:rPr>
      <w:rFonts w:ascii="Tahoma" w:eastAsia="Times New Roman" w:hAnsi="Tahoma" w:cs="Tahoma"/>
      <w:sz w:val="16"/>
      <w:szCs w:val="16"/>
    </w:rPr>
  </w:style>
  <w:style w:type="character" w:customStyle="1" w:styleId="Heading5Char">
    <w:name w:val="Heading 5 Char"/>
    <w:basedOn w:val="DefaultParagraphFont"/>
    <w:link w:val="Heading5"/>
    <w:rsid w:val="00167991"/>
    <w:rPr>
      <w:rFonts w:ascii="Arial" w:eastAsia="Times New Roman" w:hAnsi="Arial" w:cs="Times New Roman"/>
      <w:b/>
      <w:bCs/>
      <w:iCs/>
      <w:sz w:val="20"/>
      <w:szCs w:val="26"/>
    </w:rPr>
  </w:style>
  <w:style w:type="paragraph" w:styleId="BodyText2">
    <w:name w:val="Body Text 2"/>
    <w:basedOn w:val="Normal"/>
    <w:link w:val="BodyText2Char"/>
    <w:uiPriority w:val="99"/>
    <w:semiHidden/>
    <w:unhideWhenUsed/>
    <w:rsid w:val="00167991"/>
    <w:pPr>
      <w:spacing w:after="120" w:line="480" w:lineRule="auto"/>
    </w:pPr>
  </w:style>
  <w:style w:type="character" w:customStyle="1" w:styleId="BodyText2Char">
    <w:name w:val="Body Text 2 Char"/>
    <w:basedOn w:val="DefaultParagraphFont"/>
    <w:link w:val="BodyText2"/>
    <w:uiPriority w:val="99"/>
    <w:semiHidden/>
    <w:rsid w:val="00167991"/>
    <w:rPr>
      <w:rFonts w:ascii="Arial" w:eastAsia="Times New Roman" w:hAnsi="Arial" w:cs="Times New Roman"/>
      <w:sz w:val="20"/>
      <w:szCs w:val="24"/>
    </w:rPr>
  </w:style>
  <w:style w:type="paragraph" w:customStyle="1" w:styleId="BodyText3example">
    <w:name w:val="Body Text 3 (example)"/>
    <w:basedOn w:val="BodyText3"/>
    <w:link w:val="BodyText3exampleChar"/>
    <w:rsid w:val="00EB2155"/>
    <w:pPr>
      <w:spacing w:after="0"/>
      <w:ind w:left="360"/>
    </w:pPr>
    <w:rPr>
      <w:color w:val="999999"/>
      <w:sz w:val="20"/>
    </w:rPr>
  </w:style>
  <w:style w:type="character" w:customStyle="1" w:styleId="BodyText3exampleChar">
    <w:name w:val="Body Text 3 (example) Char"/>
    <w:basedOn w:val="BodyText3Char"/>
    <w:link w:val="BodyText3example"/>
    <w:rsid w:val="00EB2155"/>
    <w:rPr>
      <w:color w:val="999999"/>
      <w:sz w:val="20"/>
    </w:rPr>
  </w:style>
  <w:style w:type="paragraph" w:styleId="BodyText3">
    <w:name w:val="Body Text 3"/>
    <w:basedOn w:val="Normal"/>
    <w:link w:val="BodyText3Char"/>
    <w:uiPriority w:val="99"/>
    <w:semiHidden/>
    <w:unhideWhenUsed/>
    <w:rsid w:val="00EB2155"/>
    <w:pPr>
      <w:spacing w:after="120"/>
    </w:pPr>
    <w:rPr>
      <w:sz w:val="16"/>
      <w:szCs w:val="16"/>
    </w:rPr>
  </w:style>
  <w:style w:type="character" w:customStyle="1" w:styleId="BodyText3Char">
    <w:name w:val="Body Text 3 Char"/>
    <w:basedOn w:val="DefaultParagraphFont"/>
    <w:link w:val="BodyText3"/>
    <w:uiPriority w:val="99"/>
    <w:semiHidden/>
    <w:rsid w:val="00EB2155"/>
    <w:rPr>
      <w:rFonts w:ascii="Arial" w:eastAsia="Times New Roman" w:hAnsi="Arial" w:cs="Times New Roman"/>
      <w:sz w:val="16"/>
      <w:szCs w:val="16"/>
    </w:rPr>
  </w:style>
  <w:style w:type="character" w:styleId="Hyperlink">
    <w:name w:val="Hyperlink"/>
    <w:basedOn w:val="DefaultParagraphFont"/>
    <w:uiPriority w:val="99"/>
    <w:unhideWhenUsed/>
    <w:rsid w:val="00F94A22"/>
    <w:rPr>
      <w:color w:val="0000FF"/>
      <w:u w:val="single"/>
    </w:rPr>
  </w:style>
  <w:style w:type="paragraph" w:styleId="ListParagraph">
    <w:name w:val="List Paragraph"/>
    <w:basedOn w:val="Normal"/>
    <w:uiPriority w:val="34"/>
    <w:qFormat/>
    <w:rsid w:val="00A723B8"/>
    <w:pPr>
      <w:ind w:left="720"/>
      <w:contextualSpacing/>
    </w:pPr>
  </w:style>
  <w:style w:type="character" w:styleId="FollowedHyperlink">
    <w:name w:val="FollowedHyperlink"/>
    <w:basedOn w:val="DefaultParagraphFont"/>
    <w:uiPriority w:val="99"/>
    <w:semiHidden/>
    <w:unhideWhenUsed/>
    <w:rsid w:val="00391FF0"/>
    <w:rPr>
      <w:color w:val="800080"/>
      <w:u w:val="single"/>
    </w:rPr>
  </w:style>
  <w:style w:type="paragraph" w:styleId="NormalWeb">
    <w:name w:val="Normal (Web)"/>
    <w:basedOn w:val="Normal"/>
    <w:uiPriority w:val="99"/>
    <w:semiHidden/>
    <w:unhideWhenUsed/>
    <w:rsid w:val="00570C28"/>
    <w:pPr>
      <w:spacing w:before="100" w:beforeAutospacing="1" w:after="100" w:afterAutospacing="1"/>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7124182">
      <w:bodyDiv w:val="1"/>
      <w:marLeft w:val="0"/>
      <w:marRight w:val="0"/>
      <w:marTop w:val="0"/>
      <w:marBottom w:val="0"/>
      <w:divBdr>
        <w:top w:val="none" w:sz="0" w:space="0" w:color="auto"/>
        <w:left w:val="none" w:sz="0" w:space="0" w:color="auto"/>
        <w:bottom w:val="none" w:sz="0" w:space="0" w:color="auto"/>
        <w:right w:val="none" w:sz="0" w:space="0" w:color="auto"/>
      </w:divBdr>
    </w:div>
    <w:div w:id="27343970">
      <w:bodyDiv w:val="1"/>
      <w:marLeft w:val="0"/>
      <w:marRight w:val="0"/>
      <w:marTop w:val="0"/>
      <w:marBottom w:val="0"/>
      <w:divBdr>
        <w:top w:val="none" w:sz="0" w:space="0" w:color="auto"/>
        <w:left w:val="none" w:sz="0" w:space="0" w:color="auto"/>
        <w:bottom w:val="none" w:sz="0" w:space="0" w:color="auto"/>
        <w:right w:val="none" w:sz="0" w:space="0" w:color="auto"/>
      </w:divBdr>
    </w:div>
    <w:div w:id="61489824">
      <w:bodyDiv w:val="1"/>
      <w:marLeft w:val="0"/>
      <w:marRight w:val="0"/>
      <w:marTop w:val="0"/>
      <w:marBottom w:val="0"/>
      <w:divBdr>
        <w:top w:val="none" w:sz="0" w:space="0" w:color="auto"/>
        <w:left w:val="none" w:sz="0" w:space="0" w:color="auto"/>
        <w:bottom w:val="none" w:sz="0" w:space="0" w:color="auto"/>
        <w:right w:val="none" w:sz="0" w:space="0" w:color="auto"/>
      </w:divBdr>
      <w:divsChild>
        <w:div w:id="1551071580">
          <w:marLeft w:val="720"/>
          <w:marRight w:val="0"/>
          <w:marTop w:val="0"/>
          <w:marBottom w:val="0"/>
          <w:divBdr>
            <w:top w:val="none" w:sz="0" w:space="0" w:color="auto"/>
            <w:left w:val="none" w:sz="0" w:space="0" w:color="auto"/>
            <w:bottom w:val="none" w:sz="0" w:space="0" w:color="auto"/>
            <w:right w:val="none" w:sz="0" w:space="0" w:color="auto"/>
          </w:divBdr>
        </w:div>
        <w:div w:id="1610433387">
          <w:marLeft w:val="720"/>
          <w:marRight w:val="0"/>
          <w:marTop w:val="0"/>
          <w:marBottom w:val="0"/>
          <w:divBdr>
            <w:top w:val="none" w:sz="0" w:space="0" w:color="auto"/>
            <w:left w:val="none" w:sz="0" w:space="0" w:color="auto"/>
            <w:bottom w:val="none" w:sz="0" w:space="0" w:color="auto"/>
            <w:right w:val="none" w:sz="0" w:space="0" w:color="auto"/>
          </w:divBdr>
        </w:div>
      </w:divsChild>
    </w:div>
    <w:div w:id="441460952">
      <w:bodyDiv w:val="1"/>
      <w:marLeft w:val="0"/>
      <w:marRight w:val="0"/>
      <w:marTop w:val="0"/>
      <w:marBottom w:val="0"/>
      <w:divBdr>
        <w:top w:val="none" w:sz="0" w:space="0" w:color="auto"/>
        <w:left w:val="none" w:sz="0" w:space="0" w:color="auto"/>
        <w:bottom w:val="none" w:sz="0" w:space="0" w:color="auto"/>
        <w:right w:val="none" w:sz="0" w:space="0" w:color="auto"/>
      </w:divBdr>
    </w:div>
    <w:div w:id="678972002">
      <w:bodyDiv w:val="1"/>
      <w:marLeft w:val="0"/>
      <w:marRight w:val="0"/>
      <w:marTop w:val="0"/>
      <w:marBottom w:val="0"/>
      <w:divBdr>
        <w:top w:val="none" w:sz="0" w:space="0" w:color="auto"/>
        <w:left w:val="none" w:sz="0" w:space="0" w:color="auto"/>
        <w:bottom w:val="none" w:sz="0" w:space="0" w:color="auto"/>
        <w:right w:val="none" w:sz="0" w:space="0" w:color="auto"/>
      </w:divBdr>
    </w:div>
    <w:div w:id="921138306">
      <w:bodyDiv w:val="1"/>
      <w:marLeft w:val="0"/>
      <w:marRight w:val="0"/>
      <w:marTop w:val="0"/>
      <w:marBottom w:val="0"/>
      <w:divBdr>
        <w:top w:val="none" w:sz="0" w:space="0" w:color="auto"/>
        <w:left w:val="none" w:sz="0" w:space="0" w:color="auto"/>
        <w:bottom w:val="none" w:sz="0" w:space="0" w:color="auto"/>
        <w:right w:val="none" w:sz="0" w:space="0" w:color="auto"/>
      </w:divBdr>
    </w:div>
    <w:div w:id="1076703356">
      <w:bodyDiv w:val="1"/>
      <w:marLeft w:val="0"/>
      <w:marRight w:val="0"/>
      <w:marTop w:val="0"/>
      <w:marBottom w:val="0"/>
      <w:divBdr>
        <w:top w:val="none" w:sz="0" w:space="0" w:color="auto"/>
        <w:left w:val="none" w:sz="0" w:space="0" w:color="auto"/>
        <w:bottom w:val="none" w:sz="0" w:space="0" w:color="auto"/>
        <w:right w:val="none" w:sz="0" w:space="0" w:color="auto"/>
      </w:divBdr>
    </w:div>
    <w:div w:id="1170175053">
      <w:bodyDiv w:val="1"/>
      <w:marLeft w:val="0"/>
      <w:marRight w:val="0"/>
      <w:marTop w:val="0"/>
      <w:marBottom w:val="0"/>
      <w:divBdr>
        <w:top w:val="none" w:sz="0" w:space="0" w:color="auto"/>
        <w:left w:val="none" w:sz="0" w:space="0" w:color="auto"/>
        <w:bottom w:val="none" w:sz="0" w:space="0" w:color="auto"/>
        <w:right w:val="none" w:sz="0" w:space="0" w:color="auto"/>
      </w:divBdr>
    </w:div>
    <w:div w:id="1246650042">
      <w:bodyDiv w:val="1"/>
      <w:marLeft w:val="0"/>
      <w:marRight w:val="0"/>
      <w:marTop w:val="0"/>
      <w:marBottom w:val="0"/>
      <w:divBdr>
        <w:top w:val="none" w:sz="0" w:space="0" w:color="auto"/>
        <w:left w:val="none" w:sz="0" w:space="0" w:color="auto"/>
        <w:bottom w:val="none" w:sz="0" w:space="0" w:color="auto"/>
        <w:right w:val="none" w:sz="0" w:space="0" w:color="auto"/>
      </w:divBdr>
    </w:div>
    <w:div w:id="1633243809">
      <w:bodyDiv w:val="1"/>
      <w:marLeft w:val="0"/>
      <w:marRight w:val="0"/>
      <w:marTop w:val="0"/>
      <w:marBottom w:val="0"/>
      <w:divBdr>
        <w:top w:val="none" w:sz="0" w:space="0" w:color="auto"/>
        <w:left w:val="none" w:sz="0" w:space="0" w:color="auto"/>
        <w:bottom w:val="none" w:sz="0" w:space="0" w:color="auto"/>
        <w:right w:val="none" w:sz="0" w:space="0" w:color="auto"/>
      </w:divBdr>
    </w:div>
    <w:div w:id="1676302982">
      <w:bodyDiv w:val="1"/>
      <w:marLeft w:val="0"/>
      <w:marRight w:val="0"/>
      <w:marTop w:val="0"/>
      <w:marBottom w:val="0"/>
      <w:divBdr>
        <w:top w:val="none" w:sz="0" w:space="0" w:color="auto"/>
        <w:left w:val="none" w:sz="0" w:space="0" w:color="auto"/>
        <w:bottom w:val="none" w:sz="0" w:space="0" w:color="auto"/>
        <w:right w:val="none" w:sz="0" w:space="0" w:color="auto"/>
      </w:divBdr>
    </w:div>
    <w:div w:id="1734814425">
      <w:bodyDiv w:val="1"/>
      <w:marLeft w:val="0"/>
      <w:marRight w:val="0"/>
      <w:marTop w:val="0"/>
      <w:marBottom w:val="0"/>
      <w:divBdr>
        <w:top w:val="none" w:sz="0" w:space="0" w:color="auto"/>
        <w:left w:val="none" w:sz="0" w:space="0" w:color="auto"/>
        <w:bottom w:val="none" w:sz="0" w:space="0" w:color="auto"/>
        <w:right w:val="none" w:sz="0" w:space="0" w:color="auto"/>
      </w:divBdr>
    </w:div>
    <w:div w:id="1752895403">
      <w:bodyDiv w:val="1"/>
      <w:marLeft w:val="0"/>
      <w:marRight w:val="0"/>
      <w:marTop w:val="0"/>
      <w:marBottom w:val="0"/>
      <w:divBdr>
        <w:top w:val="none" w:sz="0" w:space="0" w:color="auto"/>
        <w:left w:val="none" w:sz="0" w:space="0" w:color="auto"/>
        <w:bottom w:val="none" w:sz="0" w:space="0" w:color="auto"/>
        <w:right w:val="none" w:sz="0" w:space="0" w:color="auto"/>
      </w:divBdr>
      <w:divsChild>
        <w:div w:id="817916591">
          <w:marLeft w:val="720"/>
          <w:marRight w:val="0"/>
          <w:marTop w:val="0"/>
          <w:marBottom w:val="0"/>
          <w:divBdr>
            <w:top w:val="none" w:sz="0" w:space="0" w:color="auto"/>
            <w:left w:val="none" w:sz="0" w:space="0" w:color="auto"/>
            <w:bottom w:val="none" w:sz="0" w:space="0" w:color="auto"/>
            <w:right w:val="none" w:sz="0" w:space="0" w:color="auto"/>
          </w:divBdr>
        </w:div>
      </w:divsChild>
    </w:div>
    <w:div w:id="1857579106">
      <w:bodyDiv w:val="1"/>
      <w:marLeft w:val="0"/>
      <w:marRight w:val="0"/>
      <w:marTop w:val="0"/>
      <w:marBottom w:val="0"/>
      <w:divBdr>
        <w:top w:val="none" w:sz="0" w:space="0" w:color="auto"/>
        <w:left w:val="none" w:sz="0" w:space="0" w:color="auto"/>
        <w:bottom w:val="none" w:sz="0" w:space="0" w:color="auto"/>
        <w:right w:val="none" w:sz="0" w:space="0" w:color="auto"/>
      </w:divBdr>
    </w:div>
    <w:div w:id="2012179387">
      <w:bodyDiv w:val="1"/>
      <w:marLeft w:val="0"/>
      <w:marRight w:val="0"/>
      <w:marTop w:val="0"/>
      <w:marBottom w:val="0"/>
      <w:divBdr>
        <w:top w:val="none" w:sz="0" w:space="0" w:color="auto"/>
        <w:left w:val="none" w:sz="0" w:space="0" w:color="auto"/>
        <w:bottom w:val="none" w:sz="0" w:space="0" w:color="auto"/>
        <w:right w:val="none" w:sz="0" w:space="0" w:color="auto"/>
      </w:divBdr>
    </w:div>
    <w:div w:id="2033071258">
      <w:bodyDiv w:val="1"/>
      <w:marLeft w:val="0"/>
      <w:marRight w:val="0"/>
      <w:marTop w:val="0"/>
      <w:marBottom w:val="0"/>
      <w:divBdr>
        <w:top w:val="none" w:sz="0" w:space="0" w:color="auto"/>
        <w:left w:val="none" w:sz="0" w:space="0" w:color="auto"/>
        <w:bottom w:val="none" w:sz="0" w:space="0" w:color="auto"/>
        <w:right w:val="none" w:sz="0" w:space="0" w:color="auto"/>
      </w:divBdr>
    </w:div>
    <w:div w:id="212271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Presentation1.pptx"/><Relationship Id="rId13" Type="http://schemas.openxmlformats.org/officeDocument/2006/relationships/hyperlink" Target="http://news.discovery.com/history/civil-war-photography-warfare-110411.html" TargetMode="External"/><Relationship Id="rId18" Type="http://schemas.openxmlformats.org/officeDocument/2006/relationships/hyperlink" Target="http://www.nps.gov/anti/planyourvisit/upload/Antietam%20map.pdf" TargetMode="External"/><Relationship Id="rId26" Type="http://schemas.openxmlformats.org/officeDocument/2006/relationships/hyperlink" Target="http://americanhistory.abc-clio.com/Topics/Display/1187674" TargetMode="External"/><Relationship Id="rId3" Type="http://schemas.openxmlformats.org/officeDocument/2006/relationships/settings" Target="settings.xml"/><Relationship Id="rId21" Type="http://schemas.openxmlformats.org/officeDocument/2006/relationships/hyperlink" Target="http://www.nps.gov/mana/index.htm" TargetMode="External"/><Relationship Id="rId7" Type="http://schemas.openxmlformats.org/officeDocument/2006/relationships/image" Target="media/image2.emf"/><Relationship Id="rId12" Type="http://schemas.openxmlformats.org/officeDocument/2006/relationships/oleObject" Target="embeddings/Microsoft_Office_Word_97_-_2003_Document1.doc"/><Relationship Id="rId17" Type="http://schemas.openxmlformats.org/officeDocument/2006/relationships/hyperlink" Target="http://www.nps.gov/ancm/index.htm"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civilwartrails.org/" TargetMode="External"/><Relationship Id="rId20" Type="http://schemas.openxmlformats.org/officeDocument/2006/relationships/hyperlink" Target="http://www.nps.gov/gett/planyourvisit/brochures.ht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whyteachhistory.com/resources/Strategies-for-Developing-Analytical-Thinking-Skills.pdf" TargetMode="External"/><Relationship Id="rId11" Type="http://schemas.openxmlformats.org/officeDocument/2006/relationships/image" Target="media/image4.emf"/><Relationship Id="rId24" Type="http://schemas.openxmlformats.org/officeDocument/2006/relationships/hyperlink" Target="http://www.glogster.com/" TargetMode="External"/><Relationship Id="rId5" Type="http://schemas.openxmlformats.org/officeDocument/2006/relationships/image" Target="media/image1.jpeg"/><Relationship Id="rId15" Type="http://schemas.openxmlformats.org/officeDocument/2006/relationships/hyperlink" Target="http://www.flickr.com/photos/usnationalarchives/collections/72157622495226723/" TargetMode="External"/><Relationship Id="rId23" Type="http://schemas.openxmlformats.org/officeDocument/2006/relationships/hyperlink" Target="http://prezi.com/" TargetMode="External"/><Relationship Id="rId28" Type="http://schemas.openxmlformats.org/officeDocument/2006/relationships/hyperlink" Target="http://www.pbs.org/civilwar/classroom/lesson_letters.html" TargetMode="External"/><Relationship Id="rId10" Type="http://schemas.openxmlformats.org/officeDocument/2006/relationships/package" Target="embeddings/Microsoft_Office_PowerPoint_Presentation2.pptx"/><Relationship Id="rId19" Type="http://schemas.openxmlformats.org/officeDocument/2006/relationships/hyperlink" Target="http://www.nps.gov/gett/index.ht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memory.loc.gov/ammem/cwphtml/cwphome.html" TargetMode="External"/><Relationship Id="rId22" Type="http://schemas.openxmlformats.org/officeDocument/2006/relationships/hyperlink" Target="http://www.nps.gov/vick/index.htm" TargetMode="External"/><Relationship Id="rId27" Type="http://schemas.openxmlformats.org/officeDocument/2006/relationships/hyperlink" Target="http://www.pbs.org/teachers/connect/resources/1614/preview/"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vensb\Local%20Settings\Temporary%20Internet%20Files\Content.IE5\FO7R36FT\Social_Studies_Template%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Social_Studies_Template[1].dotx</Template>
  <TotalTime>3</TotalTime>
  <Pages>6</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Spring Branch ISD</Company>
  <LinksUpToDate>false</LinksUpToDate>
  <CharactersWithSpaces>16244</CharactersWithSpaces>
  <SharedDoc>false</SharedDoc>
  <HLinks>
    <vt:vector size="96" baseType="variant">
      <vt:variant>
        <vt:i4>4784161</vt:i4>
      </vt:variant>
      <vt:variant>
        <vt:i4>57</vt:i4>
      </vt:variant>
      <vt:variant>
        <vt:i4>0</vt:i4>
      </vt:variant>
      <vt:variant>
        <vt:i4>5</vt:i4>
      </vt:variant>
      <vt:variant>
        <vt:lpwstr>http://www.pbs.org/civilwar/classroom/lesson_letters.html</vt:lpwstr>
      </vt:variant>
      <vt:variant>
        <vt:lpwstr/>
      </vt:variant>
      <vt:variant>
        <vt:i4>7733351</vt:i4>
      </vt:variant>
      <vt:variant>
        <vt:i4>54</vt:i4>
      </vt:variant>
      <vt:variant>
        <vt:i4>0</vt:i4>
      </vt:variant>
      <vt:variant>
        <vt:i4>5</vt:i4>
      </vt:variant>
      <vt:variant>
        <vt:lpwstr>http://www.pbs.org/teachers/connect/resources/1614/preview/</vt:lpwstr>
      </vt:variant>
      <vt:variant>
        <vt:lpwstr/>
      </vt:variant>
      <vt:variant>
        <vt:i4>3145782</vt:i4>
      </vt:variant>
      <vt:variant>
        <vt:i4>51</vt:i4>
      </vt:variant>
      <vt:variant>
        <vt:i4>0</vt:i4>
      </vt:variant>
      <vt:variant>
        <vt:i4>5</vt:i4>
      </vt:variant>
      <vt:variant>
        <vt:lpwstr>http://americanhistory.abc-clio.com/Topics/Display/1187674</vt:lpwstr>
      </vt:variant>
      <vt:variant>
        <vt:lpwstr/>
      </vt:variant>
      <vt:variant>
        <vt:i4>5963859</vt:i4>
      </vt:variant>
      <vt:variant>
        <vt:i4>45</vt:i4>
      </vt:variant>
      <vt:variant>
        <vt:i4>0</vt:i4>
      </vt:variant>
      <vt:variant>
        <vt:i4>5</vt:i4>
      </vt:variant>
      <vt:variant>
        <vt:lpwstr>http://www.glogster.com/</vt:lpwstr>
      </vt:variant>
      <vt:variant>
        <vt:lpwstr/>
      </vt:variant>
      <vt:variant>
        <vt:i4>5832768</vt:i4>
      </vt:variant>
      <vt:variant>
        <vt:i4>42</vt:i4>
      </vt:variant>
      <vt:variant>
        <vt:i4>0</vt:i4>
      </vt:variant>
      <vt:variant>
        <vt:i4>5</vt:i4>
      </vt:variant>
      <vt:variant>
        <vt:lpwstr>http://prezi.com/</vt:lpwstr>
      </vt:variant>
      <vt:variant>
        <vt:lpwstr/>
      </vt:variant>
      <vt:variant>
        <vt:i4>4980817</vt:i4>
      </vt:variant>
      <vt:variant>
        <vt:i4>39</vt:i4>
      </vt:variant>
      <vt:variant>
        <vt:i4>0</vt:i4>
      </vt:variant>
      <vt:variant>
        <vt:i4>5</vt:i4>
      </vt:variant>
      <vt:variant>
        <vt:lpwstr>http://www.nps.gov/vick/index.htm</vt:lpwstr>
      </vt:variant>
      <vt:variant>
        <vt:lpwstr/>
      </vt:variant>
      <vt:variant>
        <vt:i4>5898323</vt:i4>
      </vt:variant>
      <vt:variant>
        <vt:i4>36</vt:i4>
      </vt:variant>
      <vt:variant>
        <vt:i4>0</vt:i4>
      </vt:variant>
      <vt:variant>
        <vt:i4>5</vt:i4>
      </vt:variant>
      <vt:variant>
        <vt:lpwstr>http://www.nps.gov/mana/index.htm</vt:lpwstr>
      </vt:variant>
      <vt:variant>
        <vt:lpwstr/>
      </vt:variant>
      <vt:variant>
        <vt:i4>7340095</vt:i4>
      </vt:variant>
      <vt:variant>
        <vt:i4>33</vt:i4>
      </vt:variant>
      <vt:variant>
        <vt:i4>0</vt:i4>
      </vt:variant>
      <vt:variant>
        <vt:i4>5</vt:i4>
      </vt:variant>
      <vt:variant>
        <vt:lpwstr>http://www.nps.gov/gett/planyourvisit/brochures.htm</vt:lpwstr>
      </vt:variant>
      <vt:variant>
        <vt:lpwstr/>
      </vt:variant>
      <vt:variant>
        <vt:i4>4849730</vt:i4>
      </vt:variant>
      <vt:variant>
        <vt:i4>30</vt:i4>
      </vt:variant>
      <vt:variant>
        <vt:i4>0</vt:i4>
      </vt:variant>
      <vt:variant>
        <vt:i4>5</vt:i4>
      </vt:variant>
      <vt:variant>
        <vt:lpwstr>http://www.nps.gov/gett/index.htm</vt:lpwstr>
      </vt:variant>
      <vt:variant>
        <vt:lpwstr/>
      </vt:variant>
      <vt:variant>
        <vt:i4>4980737</vt:i4>
      </vt:variant>
      <vt:variant>
        <vt:i4>27</vt:i4>
      </vt:variant>
      <vt:variant>
        <vt:i4>0</vt:i4>
      </vt:variant>
      <vt:variant>
        <vt:i4>5</vt:i4>
      </vt:variant>
      <vt:variant>
        <vt:lpwstr>http://www.nps.gov/anti/planyourvisit/upload/Antietam map.pdf</vt:lpwstr>
      </vt:variant>
      <vt:variant>
        <vt:lpwstr/>
      </vt:variant>
      <vt:variant>
        <vt:i4>5963856</vt:i4>
      </vt:variant>
      <vt:variant>
        <vt:i4>24</vt:i4>
      </vt:variant>
      <vt:variant>
        <vt:i4>0</vt:i4>
      </vt:variant>
      <vt:variant>
        <vt:i4>5</vt:i4>
      </vt:variant>
      <vt:variant>
        <vt:lpwstr>http://www.nps.gov/ancm/index.htm</vt:lpwstr>
      </vt:variant>
      <vt:variant>
        <vt:lpwstr/>
      </vt:variant>
      <vt:variant>
        <vt:i4>3735660</vt:i4>
      </vt:variant>
      <vt:variant>
        <vt:i4>21</vt:i4>
      </vt:variant>
      <vt:variant>
        <vt:i4>0</vt:i4>
      </vt:variant>
      <vt:variant>
        <vt:i4>5</vt:i4>
      </vt:variant>
      <vt:variant>
        <vt:lpwstr>http://civilwartrails.org/</vt:lpwstr>
      </vt:variant>
      <vt:variant>
        <vt:lpwstr/>
      </vt:variant>
      <vt:variant>
        <vt:i4>6619180</vt:i4>
      </vt:variant>
      <vt:variant>
        <vt:i4>18</vt:i4>
      </vt:variant>
      <vt:variant>
        <vt:i4>0</vt:i4>
      </vt:variant>
      <vt:variant>
        <vt:i4>5</vt:i4>
      </vt:variant>
      <vt:variant>
        <vt:lpwstr>http://www.flickr.com/photos/usnationalarchives/collections/72157622495226723/</vt:lpwstr>
      </vt:variant>
      <vt:variant>
        <vt:lpwstr/>
      </vt:variant>
      <vt:variant>
        <vt:i4>4718610</vt:i4>
      </vt:variant>
      <vt:variant>
        <vt:i4>15</vt:i4>
      </vt:variant>
      <vt:variant>
        <vt:i4>0</vt:i4>
      </vt:variant>
      <vt:variant>
        <vt:i4>5</vt:i4>
      </vt:variant>
      <vt:variant>
        <vt:lpwstr>http://memory.loc.gov/ammem/cwphtml/cwphome.html</vt:lpwstr>
      </vt:variant>
      <vt:variant>
        <vt:lpwstr/>
      </vt:variant>
      <vt:variant>
        <vt:i4>7012452</vt:i4>
      </vt:variant>
      <vt:variant>
        <vt:i4>12</vt:i4>
      </vt:variant>
      <vt:variant>
        <vt:i4>0</vt:i4>
      </vt:variant>
      <vt:variant>
        <vt:i4>5</vt:i4>
      </vt:variant>
      <vt:variant>
        <vt:lpwstr>http://news.discovery.com/history/civil-war-photography-warfare-110411.html</vt:lpwstr>
      </vt:variant>
      <vt:variant>
        <vt:lpwstr/>
      </vt:variant>
      <vt:variant>
        <vt:i4>5570573</vt:i4>
      </vt:variant>
      <vt:variant>
        <vt:i4>0</vt:i4>
      </vt:variant>
      <vt:variant>
        <vt:i4>0</vt:i4>
      </vt:variant>
      <vt:variant>
        <vt:i4>5</vt:i4>
      </vt:variant>
      <vt:variant>
        <vt:lpwstr>http://www.whyteachhistory.com/resources/Strategies-for-Developing-Analytical-Thinking-Skills.pdf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tsadmin</dc:creator>
  <cp:keywords/>
  <dc:description/>
  <cp:lastModifiedBy>jacksonn</cp:lastModifiedBy>
  <cp:revision>2</cp:revision>
  <cp:lastPrinted>2010-03-22T19:32:00Z</cp:lastPrinted>
  <dcterms:created xsi:type="dcterms:W3CDTF">2013-06-18T02:34:00Z</dcterms:created>
  <dcterms:modified xsi:type="dcterms:W3CDTF">2013-06-18T02:34:00Z</dcterms:modified>
</cp:coreProperties>
</file>