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313" w:rsidRPr="00127654" w:rsidRDefault="003D2313">
      <w:pPr>
        <w:tabs>
          <w:tab w:val="left" w:pos="6034"/>
        </w:tabs>
        <w:jc w:val="center"/>
        <w:rPr>
          <w:rFonts w:ascii="Arial" w:hAnsi="Arial"/>
          <w:b/>
          <w:sz w:val="40"/>
          <w:szCs w:val="40"/>
        </w:rPr>
      </w:pPr>
      <w:r w:rsidRPr="00127654">
        <w:rPr>
          <w:rFonts w:ascii="Arial" w:hAnsi="Arial"/>
          <w:b/>
          <w:sz w:val="40"/>
          <w:szCs w:val="40"/>
        </w:rPr>
        <w:t>Model Lesson Plan</w:t>
      </w:r>
    </w:p>
    <w:p w:rsidR="003D2313" w:rsidRDefault="003D2313" w:rsidP="003D2313">
      <w:pPr>
        <w:tabs>
          <w:tab w:val="left" w:pos="6034"/>
        </w:tabs>
        <w:jc w:val="center"/>
        <w:rPr>
          <w:rFonts w:ascii="Arial" w:hAnsi="Arial"/>
          <w:color w:val="808080"/>
          <w:sz w:val="20"/>
        </w:rPr>
      </w:pPr>
      <w:r>
        <w:rPr>
          <w:rFonts w:ascii="Arial" w:hAnsi="Arial"/>
          <w:color w:val="808080"/>
          <w:sz w:val="20"/>
        </w:rPr>
        <w:t>Rick Flato</w:t>
      </w:r>
    </w:p>
    <w:p w:rsidR="003D2313" w:rsidRDefault="003D2313" w:rsidP="003D2313">
      <w:pPr>
        <w:tabs>
          <w:tab w:val="left" w:pos="6034"/>
        </w:tabs>
        <w:jc w:val="center"/>
        <w:rPr>
          <w:rFonts w:ascii="Arial" w:hAnsi="Arial"/>
          <w:color w:val="808080"/>
          <w:sz w:val="20"/>
        </w:rPr>
      </w:pPr>
      <w:r>
        <w:rPr>
          <w:rFonts w:ascii="Arial" w:hAnsi="Arial"/>
          <w:color w:val="808080"/>
          <w:sz w:val="20"/>
        </w:rPr>
        <w:t xml:space="preserve"> George Bush High School</w:t>
      </w:r>
    </w:p>
    <w:p w:rsidR="003D2313" w:rsidRPr="007F5E59" w:rsidRDefault="003D2313" w:rsidP="003D2313">
      <w:pPr>
        <w:tabs>
          <w:tab w:val="left" w:pos="6034"/>
        </w:tabs>
        <w:jc w:val="center"/>
        <w:rPr>
          <w:rFonts w:ascii="Arial" w:hAnsi="Arial"/>
          <w:color w:val="80808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78"/>
        <w:gridCol w:w="4230"/>
        <w:gridCol w:w="3600"/>
      </w:tblGrid>
      <w:tr w:rsidR="003D2313">
        <w:trPr>
          <w:cantSplit/>
          <w:trHeight w:val="344"/>
        </w:trPr>
        <w:tc>
          <w:tcPr>
            <w:tcW w:w="3078" w:type="dxa"/>
          </w:tcPr>
          <w:p w:rsidR="003D2313" w:rsidRDefault="003D2313">
            <w:pPr>
              <w:tabs>
                <w:tab w:val="left" w:pos="6034"/>
              </w:tabs>
              <w:jc w:val="center"/>
              <w:rPr>
                <w:rFonts w:ascii="Arial" w:hAnsi="Arial"/>
                <w:b/>
                <w:sz w:val="20"/>
              </w:rPr>
            </w:pPr>
            <w:r>
              <w:rPr>
                <w:rFonts w:ascii="Arial" w:hAnsi="Arial"/>
                <w:b/>
                <w:sz w:val="20"/>
              </w:rPr>
              <w:t>Course:</w:t>
            </w:r>
          </w:p>
          <w:p w:rsidR="003D2313" w:rsidRPr="004679B8" w:rsidRDefault="003D2313" w:rsidP="003D2313">
            <w:pPr>
              <w:tabs>
                <w:tab w:val="left" w:pos="6034"/>
              </w:tabs>
              <w:jc w:val="center"/>
              <w:rPr>
                <w:rFonts w:ascii="Arial" w:hAnsi="Arial"/>
                <w:bCs/>
                <w:sz w:val="20"/>
              </w:rPr>
            </w:pPr>
            <w:r>
              <w:rPr>
                <w:rFonts w:ascii="Arial" w:hAnsi="Arial"/>
                <w:bCs/>
                <w:sz w:val="20"/>
              </w:rPr>
              <w:t xml:space="preserve">U.S. History </w:t>
            </w:r>
          </w:p>
        </w:tc>
        <w:tc>
          <w:tcPr>
            <w:tcW w:w="4230" w:type="dxa"/>
            <w:vMerge w:val="restart"/>
          </w:tcPr>
          <w:p w:rsidR="003D2313" w:rsidRDefault="003D2313">
            <w:pPr>
              <w:tabs>
                <w:tab w:val="left" w:pos="6034"/>
              </w:tabs>
              <w:jc w:val="center"/>
              <w:rPr>
                <w:rFonts w:ascii="Arial" w:hAnsi="Arial"/>
                <w:b/>
                <w:sz w:val="20"/>
              </w:rPr>
            </w:pPr>
            <w:r>
              <w:rPr>
                <w:rFonts w:ascii="Arial" w:hAnsi="Arial"/>
                <w:b/>
                <w:sz w:val="20"/>
              </w:rPr>
              <w:t>Title of Unit:</w:t>
            </w:r>
          </w:p>
          <w:p w:rsidR="003D2313" w:rsidRDefault="003D2313">
            <w:pPr>
              <w:tabs>
                <w:tab w:val="left" w:pos="6034"/>
              </w:tabs>
              <w:jc w:val="center"/>
              <w:rPr>
                <w:rFonts w:ascii="Arial" w:hAnsi="Arial"/>
                <w:b/>
                <w:sz w:val="20"/>
              </w:rPr>
            </w:pPr>
          </w:p>
          <w:p w:rsidR="003D2313" w:rsidRPr="004679B8" w:rsidRDefault="003D2313">
            <w:pPr>
              <w:tabs>
                <w:tab w:val="left" w:pos="6034"/>
              </w:tabs>
              <w:jc w:val="center"/>
              <w:rPr>
                <w:rFonts w:ascii="Arial" w:hAnsi="Arial"/>
                <w:bCs/>
                <w:sz w:val="20"/>
              </w:rPr>
            </w:pPr>
            <w:r>
              <w:rPr>
                <w:rFonts w:ascii="Arial" w:hAnsi="Arial"/>
                <w:bCs/>
                <w:sz w:val="20"/>
              </w:rPr>
              <w:t>Civil Rights Movement</w:t>
            </w:r>
          </w:p>
        </w:tc>
        <w:tc>
          <w:tcPr>
            <w:tcW w:w="3600" w:type="dxa"/>
          </w:tcPr>
          <w:p w:rsidR="003D2313" w:rsidRDefault="003D2313" w:rsidP="003D2313">
            <w:pPr>
              <w:tabs>
                <w:tab w:val="left" w:pos="6034"/>
              </w:tabs>
              <w:jc w:val="center"/>
              <w:rPr>
                <w:rFonts w:ascii="Arial" w:hAnsi="Arial"/>
                <w:b/>
                <w:sz w:val="20"/>
              </w:rPr>
            </w:pPr>
            <w:r>
              <w:rPr>
                <w:rFonts w:ascii="Arial" w:hAnsi="Arial"/>
                <w:b/>
                <w:sz w:val="20"/>
              </w:rPr>
              <w:t>Title of Lesson:</w:t>
            </w:r>
          </w:p>
          <w:p w:rsidR="0015059E" w:rsidRDefault="003D2313" w:rsidP="003D2313">
            <w:pPr>
              <w:tabs>
                <w:tab w:val="left" w:pos="6034"/>
              </w:tabs>
              <w:jc w:val="center"/>
              <w:rPr>
                <w:rFonts w:ascii="Arial" w:hAnsi="Arial"/>
                <w:bCs/>
                <w:sz w:val="20"/>
              </w:rPr>
            </w:pPr>
            <w:r>
              <w:rPr>
                <w:rFonts w:ascii="Arial" w:hAnsi="Arial"/>
                <w:bCs/>
                <w:sz w:val="20"/>
              </w:rPr>
              <w:t xml:space="preserve">Cesar Chavez &amp; Dolores Huerta: </w:t>
            </w:r>
          </w:p>
          <w:p w:rsidR="003D2313" w:rsidRPr="004679B8" w:rsidRDefault="003D2313" w:rsidP="003D2313">
            <w:pPr>
              <w:tabs>
                <w:tab w:val="left" w:pos="6034"/>
              </w:tabs>
              <w:jc w:val="center"/>
              <w:rPr>
                <w:rFonts w:ascii="Arial" w:hAnsi="Arial"/>
                <w:bCs/>
                <w:sz w:val="20"/>
              </w:rPr>
            </w:pPr>
            <w:r>
              <w:rPr>
                <w:rFonts w:ascii="Arial" w:hAnsi="Arial"/>
                <w:bCs/>
                <w:sz w:val="20"/>
              </w:rPr>
              <w:t xml:space="preserve">Si, Se Puede! </w:t>
            </w:r>
          </w:p>
        </w:tc>
      </w:tr>
      <w:tr w:rsidR="003D2313">
        <w:trPr>
          <w:cantSplit/>
          <w:trHeight w:val="343"/>
        </w:trPr>
        <w:tc>
          <w:tcPr>
            <w:tcW w:w="3078" w:type="dxa"/>
          </w:tcPr>
          <w:p w:rsidR="003D2313" w:rsidRDefault="003D2313">
            <w:pPr>
              <w:tabs>
                <w:tab w:val="left" w:pos="6034"/>
              </w:tabs>
              <w:jc w:val="center"/>
              <w:rPr>
                <w:rFonts w:ascii="Arial" w:hAnsi="Arial"/>
                <w:b/>
                <w:sz w:val="20"/>
              </w:rPr>
            </w:pPr>
            <w:r>
              <w:rPr>
                <w:rFonts w:ascii="Arial" w:hAnsi="Arial"/>
                <w:b/>
                <w:sz w:val="20"/>
              </w:rPr>
              <w:t>Grade Level:</w:t>
            </w:r>
          </w:p>
          <w:p w:rsidR="003D2313" w:rsidRPr="004679B8" w:rsidRDefault="003D2313" w:rsidP="003D2313">
            <w:pPr>
              <w:tabs>
                <w:tab w:val="left" w:pos="6034"/>
              </w:tabs>
              <w:jc w:val="center"/>
              <w:rPr>
                <w:rFonts w:ascii="Arial" w:hAnsi="Arial"/>
                <w:bCs/>
                <w:sz w:val="20"/>
              </w:rPr>
            </w:pPr>
            <w:r>
              <w:rPr>
                <w:rFonts w:ascii="Arial" w:hAnsi="Arial"/>
                <w:bCs/>
                <w:sz w:val="20"/>
              </w:rPr>
              <w:t>11</w:t>
            </w:r>
            <w:r w:rsidRPr="00726B67">
              <w:rPr>
                <w:rFonts w:ascii="Arial" w:hAnsi="Arial"/>
                <w:bCs/>
                <w:sz w:val="20"/>
                <w:vertAlign w:val="superscript"/>
              </w:rPr>
              <w:t>th</w:t>
            </w:r>
            <w:r>
              <w:rPr>
                <w:rFonts w:ascii="Arial" w:hAnsi="Arial"/>
                <w:bCs/>
                <w:sz w:val="20"/>
              </w:rPr>
              <w:t xml:space="preserve"> Grade</w:t>
            </w:r>
          </w:p>
        </w:tc>
        <w:tc>
          <w:tcPr>
            <w:tcW w:w="4230" w:type="dxa"/>
            <w:vMerge/>
          </w:tcPr>
          <w:p w:rsidR="003D2313" w:rsidRDefault="003D2313">
            <w:pPr>
              <w:tabs>
                <w:tab w:val="left" w:pos="6034"/>
              </w:tabs>
              <w:jc w:val="center"/>
              <w:rPr>
                <w:rFonts w:ascii="Arial" w:hAnsi="Arial"/>
                <w:b/>
                <w:sz w:val="20"/>
              </w:rPr>
            </w:pPr>
          </w:p>
        </w:tc>
        <w:tc>
          <w:tcPr>
            <w:tcW w:w="3600" w:type="dxa"/>
          </w:tcPr>
          <w:p w:rsidR="003D2313" w:rsidRDefault="003D2313">
            <w:pPr>
              <w:tabs>
                <w:tab w:val="left" w:pos="6034"/>
              </w:tabs>
              <w:jc w:val="center"/>
              <w:rPr>
                <w:rFonts w:ascii="Arial" w:hAnsi="Arial"/>
                <w:b/>
                <w:sz w:val="20"/>
              </w:rPr>
            </w:pPr>
            <w:r>
              <w:rPr>
                <w:rFonts w:ascii="Arial" w:hAnsi="Arial"/>
                <w:b/>
                <w:sz w:val="20"/>
              </w:rPr>
              <w:t>Time Frame:</w:t>
            </w:r>
          </w:p>
          <w:p w:rsidR="003D2313" w:rsidRPr="004679B8" w:rsidRDefault="003D2313">
            <w:pPr>
              <w:tabs>
                <w:tab w:val="left" w:pos="6034"/>
              </w:tabs>
              <w:jc w:val="center"/>
              <w:rPr>
                <w:rFonts w:ascii="Arial" w:hAnsi="Arial"/>
                <w:bCs/>
                <w:sz w:val="20"/>
              </w:rPr>
            </w:pPr>
            <w:r>
              <w:rPr>
                <w:rFonts w:ascii="Arial" w:hAnsi="Arial"/>
                <w:bCs/>
                <w:sz w:val="20"/>
              </w:rPr>
              <w:t xml:space="preserve">50 minutes </w:t>
            </w:r>
          </w:p>
        </w:tc>
      </w:tr>
    </w:tbl>
    <w:p w:rsidR="003D2313" w:rsidRDefault="003D2313">
      <w:pPr>
        <w:tabs>
          <w:tab w:val="left" w:pos="6034"/>
        </w:tabs>
        <w:rPr>
          <w:rFonts w:ascii="Arial" w:hAnsi="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08"/>
      </w:tblGrid>
      <w:tr w:rsidR="003D2313" w:rsidRPr="0015059E">
        <w:tc>
          <w:tcPr>
            <w:tcW w:w="10908" w:type="dxa"/>
          </w:tcPr>
          <w:p w:rsidR="003D2313" w:rsidRPr="0015059E" w:rsidRDefault="003D2313" w:rsidP="003D2313">
            <w:pPr>
              <w:pStyle w:val="Heading1"/>
              <w:rPr>
                <w:szCs w:val="20"/>
              </w:rPr>
            </w:pPr>
            <w:r w:rsidRPr="0015059E">
              <w:rPr>
                <w:szCs w:val="20"/>
              </w:rPr>
              <w:t>Description</w:t>
            </w:r>
          </w:p>
          <w:p w:rsidR="003D2313" w:rsidRPr="0015059E" w:rsidRDefault="003D2313" w:rsidP="003D2313">
            <w:pPr>
              <w:rPr>
                <w:rFonts w:ascii="Arial" w:hAnsi="Arial" w:cs="Arial"/>
                <w:sz w:val="20"/>
                <w:szCs w:val="20"/>
              </w:rPr>
            </w:pPr>
            <w:r w:rsidRPr="0015059E">
              <w:rPr>
                <w:rFonts w:ascii="Arial" w:hAnsi="Arial" w:cs="Arial"/>
                <w:sz w:val="20"/>
                <w:szCs w:val="20"/>
              </w:rPr>
              <w:t xml:space="preserve">This lesson will initiate students into the art of grassroots </w:t>
            </w:r>
            <w:r w:rsidR="0015059E" w:rsidRPr="0015059E">
              <w:rPr>
                <w:rFonts w:ascii="Arial" w:hAnsi="Arial" w:cs="Arial"/>
                <w:sz w:val="20"/>
                <w:szCs w:val="20"/>
              </w:rPr>
              <w:t>organizing</w:t>
            </w:r>
            <w:r w:rsidR="0015059E">
              <w:rPr>
                <w:rFonts w:ascii="Arial" w:hAnsi="Arial" w:cs="Arial"/>
                <w:sz w:val="20"/>
                <w:szCs w:val="20"/>
              </w:rPr>
              <w:t>,</w:t>
            </w:r>
            <w:r w:rsidR="0015059E" w:rsidRPr="0015059E">
              <w:rPr>
                <w:rFonts w:ascii="Arial" w:hAnsi="Arial" w:cs="Arial"/>
                <w:sz w:val="20"/>
                <w:szCs w:val="20"/>
              </w:rPr>
              <w:t xml:space="preserve"> as</w:t>
            </w:r>
            <w:r w:rsidRPr="0015059E">
              <w:rPr>
                <w:rFonts w:ascii="Arial" w:hAnsi="Arial" w:cs="Arial"/>
                <w:sz w:val="20"/>
                <w:szCs w:val="20"/>
              </w:rPr>
              <w:t xml:space="preserve"> well as the power and effectiveness of the strike and boycott. Two historic figures, Cesar Chavez and Dolores Huerta, point the way to a better life for agricultural workers. Applying their skills in persuasion, non-violent protest, and negotiation, these two charismatic leaders changed the economic, political and social landscape for a group long ignored: migrant farm workers.</w:t>
            </w:r>
          </w:p>
        </w:tc>
      </w:tr>
      <w:tr w:rsidR="003D2313" w:rsidRPr="0015059E">
        <w:tc>
          <w:tcPr>
            <w:tcW w:w="10908" w:type="dxa"/>
          </w:tcPr>
          <w:p w:rsidR="003D2313" w:rsidRPr="0015059E" w:rsidRDefault="003D2313" w:rsidP="003D2313">
            <w:pPr>
              <w:pStyle w:val="Heading1"/>
              <w:rPr>
                <w:b w:val="0"/>
                <w:color w:val="808080"/>
                <w:szCs w:val="20"/>
              </w:rPr>
            </w:pPr>
            <w:r w:rsidRPr="0015059E">
              <w:rPr>
                <w:szCs w:val="20"/>
              </w:rPr>
              <w:t xml:space="preserve">TEKS Objectives </w:t>
            </w:r>
          </w:p>
          <w:p w:rsidR="003D2313" w:rsidRPr="0015059E" w:rsidRDefault="003D2313" w:rsidP="003D2313">
            <w:pPr>
              <w:rPr>
                <w:rFonts w:ascii="Arial" w:hAnsi="Arial" w:cs="Arial"/>
                <w:sz w:val="20"/>
                <w:szCs w:val="20"/>
              </w:rPr>
            </w:pPr>
            <w:r w:rsidRPr="0015059E">
              <w:rPr>
                <w:rFonts w:ascii="Arial" w:hAnsi="Arial" w:cs="Arial"/>
                <w:b/>
                <w:sz w:val="20"/>
                <w:szCs w:val="20"/>
                <w:u w:val="single"/>
              </w:rPr>
              <w:t>(9)History</w:t>
            </w:r>
            <w:r w:rsidRPr="0015059E">
              <w:rPr>
                <w:rFonts w:ascii="Arial" w:hAnsi="Arial" w:cs="Arial"/>
                <w:sz w:val="20"/>
                <w:szCs w:val="20"/>
              </w:rPr>
              <w:t xml:space="preserve">. The student understands the impact of the American civil rights movement. The student is expected to: </w:t>
            </w:r>
          </w:p>
          <w:p w:rsidR="003D2313" w:rsidRPr="0015059E" w:rsidRDefault="003D2313" w:rsidP="0015059E">
            <w:pPr>
              <w:ind w:left="720"/>
              <w:rPr>
                <w:rFonts w:ascii="Arial" w:hAnsi="Arial" w:cs="Arial"/>
                <w:sz w:val="20"/>
                <w:szCs w:val="20"/>
              </w:rPr>
            </w:pPr>
            <w:r w:rsidRPr="0015059E">
              <w:rPr>
                <w:rFonts w:ascii="Arial" w:hAnsi="Arial" w:cs="Arial"/>
                <w:sz w:val="20"/>
                <w:szCs w:val="20"/>
              </w:rPr>
              <w:t xml:space="preserve">(B) describe the roles of political organizations that promoted civil rights, including ones from … Chicano, … and other civil rights movements; </w:t>
            </w:r>
          </w:p>
          <w:p w:rsidR="003D2313" w:rsidRPr="0015059E" w:rsidRDefault="003D2313" w:rsidP="0015059E">
            <w:pPr>
              <w:ind w:left="720"/>
              <w:rPr>
                <w:rFonts w:ascii="Arial" w:hAnsi="Arial" w:cs="Arial"/>
                <w:sz w:val="20"/>
                <w:szCs w:val="20"/>
              </w:rPr>
            </w:pPr>
            <w:r w:rsidRPr="0015059E">
              <w:rPr>
                <w:rFonts w:ascii="Arial" w:hAnsi="Arial" w:cs="Arial"/>
                <w:sz w:val="20"/>
                <w:szCs w:val="20"/>
              </w:rPr>
              <w:t>(C) identify the roles of significant leaders who supported or opposed of the various civil  rights movements, including …Cesar Chavez</w:t>
            </w:r>
          </w:p>
          <w:p w:rsidR="003D2313" w:rsidRPr="0015059E" w:rsidRDefault="003D2313" w:rsidP="003D2313">
            <w:pPr>
              <w:pStyle w:val="Default"/>
              <w:rPr>
                <w:rFonts w:ascii="Arial" w:hAnsi="Arial" w:cs="Arial"/>
                <w:sz w:val="20"/>
                <w:szCs w:val="20"/>
              </w:rPr>
            </w:pPr>
            <w:r w:rsidRPr="0015059E">
              <w:rPr>
                <w:rFonts w:ascii="Arial" w:hAnsi="Arial" w:cs="Arial"/>
                <w:b/>
                <w:sz w:val="20"/>
                <w:szCs w:val="20"/>
                <w:u w:val="single"/>
              </w:rPr>
              <w:t>(26)Culture</w:t>
            </w:r>
            <w:r w:rsidRPr="0015059E">
              <w:rPr>
                <w:rFonts w:ascii="Arial" w:hAnsi="Arial" w:cs="Arial"/>
                <w:sz w:val="20"/>
                <w:szCs w:val="20"/>
              </w:rPr>
              <w:t xml:space="preserve">. The student understands how people from various groups, including racial, ethnic, and religious groups, adapt to life in the United States and contribute to our national identity. The student is expected to: </w:t>
            </w:r>
          </w:p>
          <w:p w:rsidR="003D2313" w:rsidRPr="0015059E" w:rsidRDefault="003D2313" w:rsidP="0015059E">
            <w:pPr>
              <w:pStyle w:val="Default"/>
              <w:ind w:left="720"/>
              <w:rPr>
                <w:rFonts w:ascii="Arial" w:hAnsi="Arial" w:cs="Arial"/>
                <w:sz w:val="20"/>
                <w:szCs w:val="20"/>
              </w:rPr>
            </w:pPr>
            <w:r w:rsidRPr="0015059E">
              <w:rPr>
                <w:rFonts w:ascii="Arial" w:hAnsi="Arial" w:cs="Arial"/>
                <w:sz w:val="20"/>
                <w:szCs w:val="20"/>
              </w:rPr>
              <w:t xml:space="preserve">(A) explain actions taken by people from racial, ethnic, gender, and religious groups to expand economic opportunities and political rights , including those for racial, ethnic, and religious minorities as well as women, in American society; </w:t>
            </w:r>
          </w:p>
          <w:p w:rsidR="003D2313" w:rsidRPr="0015059E" w:rsidRDefault="003D2313" w:rsidP="0015059E">
            <w:pPr>
              <w:ind w:left="720"/>
              <w:rPr>
                <w:rFonts w:ascii="Arial" w:hAnsi="Arial" w:cs="Arial"/>
                <w:sz w:val="20"/>
                <w:szCs w:val="20"/>
              </w:rPr>
            </w:pPr>
            <w:r w:rsidRPr="0015059E">
              <w:rPr>
                <w:rFonts w:ascii="Arial" w:hAnsi="Arial" w:cs="Arial"/>
                <w:sz w:val="20"/>
                <w:szCs w:val="20"/>
              </w:rPr>
              <w:t xml:space="preserve">(D) identify the political, social, and economic contributions of women , including such as … Dolores Huerta </w:t>
            </w:r>
          </w:p>
          <w:p w:rsidR="003D2313" w:rsidRPr="0015059E" w:rsidRDefault="003D2313" w:rsidP="0015059E">
            <w:pPr>
              <w:pStyle w:val="Default"/>
              <w:ind w:left="720"/>
              <w:rPr>
                <w:rFonts w:ascii="Arial" w:hAnsi="Arial" w:cs="Arial"/>
                <w:sz w:val="20"/>
                <w:szCs w:val="20"/>
              </w:rPr>
            </w:pPr>
            <w:r w:rsidRPr="0015059E">
              <w:rPr>
                <w:rFonts w:ascii="Arial" w:hAnsi="Arial" w:cs="Arial"/>
                <w:sz w:val="20"/>
                <w:szCs w:val="20"/>
              </w:rPr>
              <w:t xml:space="preserve">system drives technological innovation and its application in the marketplace such as cell phones, inexpensive personal computers, and global positioning products. </w:t>
            </w:r>
          </w:p>
          <w:p w:rsidR="003D2313" w:rsidRPr="0015059E" w:rsidRDefault="003D2313" w:rsidP="003D2313">
            <w:pPr>
              <w:pStyle w:val="Default"/>
              <w:rPr>
                <w:rFonts w:ascii="Arial" w:hAnsi="Arial" w:cs="Arial"/>
                <w:sz w:val="20"/>
                <w:szCs w:val="20"/>
              </w:rPr>
            </w:pPr>
            <w:r w:rsidRPr="0015059E">
              <w:rPr>
                <w:rFonts w:ascii="Arial" w:hAnsi="Arial" w:cs="Arial"/>
                <w:b/>
                <w:sz w:val="20"/>
                <w:szCs w:val="20"/>
                <w:u w:val="single"/>
              </w:rPr>
              <w:t>(29) Social studies skills</w:t>
            </w:r>
            <w:r w:rsidRPr="0015059E">
              <w:rPr>
                <w:rFonts w:ascii="Arial" w:hAnsi="Arial" w:cs="Arial"/>
                <w:sz w:val="20"/>
                <w:szCs w:val="20"/>
              </w:rPr>
              <w:t xml:space="preserve">. The student applies critical-thinking skills to organize and use information acquired from a variety of valid sources, including electronic technology. The student is expected to: </w:t>
            </w:r>
          </w:p>
          <w:p w:rsidR="003D2313" w:rsidRPr="0015059E" w:rsidRDefault="003D2313" w:rsidP="0015059E">
            <w:pPr>
              <w:pStyle w:val="Default"/>
              <w:ind w:left="720"/>
              <w:rPr>
                <w:rFonts w:ascii="Arial" w:hAnsi="Arial" w:cs="Arial"/>
                <w:sz w:val="20"/>
                <w:szCs w:val="20"/>
              </w:rPr>
            </w:pPr>
            <w:r w:rsidRPr="0015059E">
              <w:rPr>
                <w:rFonts w:ascii="Arial" w:hAnsi="Arial" w:cs="Arial"/>
                <w:sz w:val="20"/>
                <w:szCs w:val="20"/>
              </w:rPr>
              <w:t xml:space="preserve">(A) use a variety of both locate and use primary and secondary valid sources such as computer software, databases, media and news services, biographies, interviews, and artifacts to acquire information and to analyze and answer historical questions about the United States; </w:t>
            </w:r>
          </w:p>
          <w:p w:rsidR="003D2313" w:rsidRPr="0015059E" w:rsidRDefault="003D2313" w:rsidP="0015059E">
            <w:pPr>
              <w:ind w:left="720"/>
              <w:rPr>
                <w:rFonts w:ascii="Arial" w:hAnsi="Arial" w:cs="Arial"/>
                <w:sz w:val="20"/>
                <w:szCs w:val="20"/>
              </w:rPr>
            </w:pPr>
            <w:r w:rsidRPr="0015059E">
              <w:rPr>
                <w:rFonts w:ascii="Arial" w:hAnsi="Arial" w:cs="Arial"/>
                <w:sz w:val="20"/>
                <w:szCs w:val="20"/>
              </w:rPr>
              <w:t>(B) analyze information by sequencing, categorizing, identifying cause-and-effect relationships, comparing and contrasting, finding the main idea, summarizing, making generalizations, and making predictions, drawing inferences, and drawing conclusions</w:t>
            </w:r>
          </w:p>
          <w:p w:rsidR="003D2313" w:rsidRPr="0015059E" w:rsidRDefault="003D2313" w:rsidP="003D2313">
            <w:pPr>
              <w:tabs>
                <w:tab w:val="left" w:pos="6034"/>
              </w:tabs>
              <w:rPr>
                <w:rFonts w:ascii="Arial" w:hAnsi="Arial" w:cs="Arial"/>
                <w:sz w:val="20"/>
                <w:szCs w:val="20"/>
              </w:rPr>
            </w:pPr>
          </w:p>
        </w:tc>
      </w:tr>
      <w:tr w:rsidR="003D2313" w:rsidRPr="0015059E">
        <w:tc>
          <w:tcPr>
            <w:tcW w:w="10908" w:type="dxa"/>
          </w:tcPr>
          <w:p w:rsidR="003D2313" w:rsidRPr="0015059E" w:rsidRDefault="003D2313" w:rsidP="003D2313">
            <w:pPr>
              <w:pStyle w:val="Heading1"/>
              <w:rPr>
                <w:szCs w:val="20"/>
              </w:rPr>
            </w:pPr>
            <w:r w:rsidRPr="0015059E">
              <w:rPr>
                <w:szCs w:val="20"/>
              </w:rPr>
              <w:t>Teacher to Teacher Notes</w:t>
            </w:r>
          </w:p>
          <w:p w:rsidR="00FD5E47" w:rsidRDefault="003D2313" w:rsidP="00FD5E47">
            <w:pPr>
              <w:tabs>
                <w:tab w:val="left" w:pos="6034"/>
              </w:tabs>
              <w:rPr>
                <w:rFonts w:ascii="Arial" w:hAnsi="Arial" w:cs="Arial"/>
                <w:sz w:val="20"/>
                <w:szCs w:val="20"/>
              </w:rPr>
            </w:pPr>
            <w:r w:rsidRPr="0015059E">
              <w:rPr>
                <w:rFonts w:ascii="Arial" w:hAnsi="Arial" w:cs="Arial"/>
                <w:sz w:val="20"/>
                <w:szCs w:val="20"/>
              </w:rPr>
              <w:t>In preparation for this lesson, please watch the video</w:t>
            </w:r>
            <w:r w:rsidR="00FD5E47">
              <w:rPr>
                <w:rFonts w:ascii="Arial" w:hAnsi="Arial" w:cs="Arial"/>
                <w:sz w:val="20"/>
                <w:szCs w:val="20"/>
              </w:rPr>
              <w:t>s:</w:t>
            </w:r>
          </w:p>
          <w:p w:rsidR="003D2313" w:rsidRPr="0015059E" w:rsidRDefault="003D2313" w:rsidP="00FD5E47">
            <w:pPr>
              <w:tabs>
                <w:tab w:val="left" w:pos="6034"/>
              </w:tabs>
              <w:ind w:left="720"/>
              <w:rPr>
                <w:rFonts w:ascii="Arial" w:hAnsi="Arial" w:cs="Arial"/>
                <w:sz w:val="20"/>
                <w:szCs w:val="20"/>
              </w:rPr>
            </w:pPr>
            <w:r w:rsidRPr="0015059E">
              <w:rPr>
                <w:rFonts w:ascii="Arial" w:hAnsi="Arial" w:cs="Arial"/>
                <w:sz w:val="20"/>
                <w:szCs w:val="20"/>
              </w:rPr>
              <w:t xml:space="preserve"> “Harvest of Shame” </w:t>
            </w:r>
            <w:hyperlink r:id="rId7" w:history="1">
              <w:r w:rsidRPr="0015059E">
                <w:rPr>
                  <w:rStyle w:val="Hyperlink"/>
                  <w:rFonts w:ascii="Arial" w:hAnsi="Arial" w:cs="Arial"/>
                  <w:sz w:val="20"/>
                  <w:szCs w:val="20"/>
                </w:rPr>
                <w:t>http://www.youtube.com/watch?v=yJTVF_dya7E</w:t>
              </w:r>
            </w:hyperlink>
          </w:p>
          <w:p w:rsidR="003D2313" w:rsidRPr="0015059E" w:rsidRDefault="003D2313" w:rsidP="00FD5E47">
            <w:pPr>
              <w:tabs>
                <w:tab w:val="left" w:pos="6034"/>
              </w:tabs>
              <w:ind w:left="720"/>
              <w:rPr>
                <w:rFonts w:ascii="Arial" w:hAnsi="Arial" w:cs="Arial"/>
                <w:sz w:val="20"/>
                <w:szCs w:val="20"/>
              </w:rPr>
            </w:pPr>
            <w:r w:rsidRPr="0015059E">
              <w:rPr>
                <w:rFonts w:ascii="Arial" w:hAnsi="Arial" w:cs="Arial"/>
                <w:sz w:val="20"/>
                <w:szCs w:val="20"/>
              </w:rPr>
              <w:t>Background information on Cesar Chavez</w:t>
            </w:r>
          </w:p>
          <w:p w:rsidR="003D2313" w:rsidRPr="0015059E" w:rsidRDefault="0020590D" w:rsidP="00FD5E47">
            <w:pPr>
              <w:tabs>
                <w:tab w:val="left" w:pos="6034"/>
              </w:tabs>
              <w:ind w:left="720"/>
              <w:rPr>
                <w:rFonts w:ascii="Arial" w:hAnsi="Arial" w:cs="Arial"/>
                <w:sz w:val="20"/>
                <w:szCs w:val="20"/>
              </w:rPr>
            </w:pPr>
            <w:hyperlink r:id="rId8" w:history="1">
              <w:r w:rsidR="003D2313" w:rsidRPr="0015059E">
                <w:rPr>
                  <w:rStyle w:val="Hyperlink"/>
                  <w:rFonts w:ascii="Arial" w:hAnsi="Arial" w:cs="Arial"/>
                  <w:sz w:val="20"/>
                  <w:szCs w:val="20"/>
                </w:rPr>
                <w:t>http://www.chavezfoundation.org/_page.php?code=001001000000000&amp;page_ttl=About+Cesar&amp;kind=1</w:t>
              </w:r>
            </w:hyperlink>
          </w:p>
          <w:p w:rsidR="00FD5E47" w:rsidRDefault="003D2313" w:rsidP="00FD5E47">
            <w:pPr>
              <w:tabs>
                <w:tab w:val="left" w:pos="6034"/>
              </w:tabs>
              <w:ind w:left="720"/>
              <w:rPr>
                <w:rStyle w:val="Hyperlink"/>
                <w:rFonts w:ascii="Arial" w:hAnsi="Arial" w:cs="Arial"/>
                <w:sz w:val="20"/>
                <w:szCs w:val="20"/>
              </w:rPr>
            </w:pPr>
            <w:r w:rsidRPr="0015059E">
              <w:rPr>
                <w:rFonts w:ascii="Arial" w:hAnsi="Arial" w:cs="Arial"/>
                <w:sz w:val="20"/>
                <w:szCs w:val="20"/>
              </w:rPr>
              <w:t>Background on Dolores Huerta</w:t>
            </w:r>
            <w:r w:rsidR="00FD5E47">
              <w:rPr>
                <w:rFonts w:ascii="Arial" w:hAnsi="Arial" w:cs="Arial"/>
                <w:sz w:val="20"/>
                <w:szCs w:val="20"/>
              </w:rPr>
              <w:t xml:space="preserve">  </w:t>
            </w:r>
            <w:hyperlink r:id="rId9" w:history="1">
              <w:r w:rsidRPr="0015059E">
                <w:rPr>
                  <w:rStyle w:val="Hyperlink"/>
                  <w:rFonts w:ascii="Arial" w:hAnsi="Arial" w:cs="Arial"/>
                  <w:sz w:val="20"/>
                  <w:szCs w:val="20"/>
                </w:rPr>
                <w:t>http://www.doloreshuerta.org/</w:t>
              </w:r>
            </w:hyperlink>
          </w:p>
          <w:p w:rsidR="00FD5E47" w:rsidRDefault="00FD5E47" w:rsidP="00FD5E47">
            <w:pPr>
              <w:tabs>
                <w:tab w:val="left" w:pos="6034"/>
              </w:tabs>
              <w:jc w:val="both"/>
              <w:rPr>
                <w:rStyle w:val="Hyperlink"/>
                <w:rFonts w:ascii="Arial" w:hAnsi="Arial" w:cs="Arial"/>
                <w:color w:val="auto"/>
                <w:sz w:val="20"/>
                <w:szCs w:val="20"/>
                <w:u w:val="none"/>
              </w:rPr>
            </w:pPr>
            <w:r>
              <w:rPr>
                <w:rStyle w:val="Hyperlink"/>
                <w:rFonts w:ascii="Arial" w:hAnsi="Arial" w:cs="Arial"/>
                <w:color w:val="auto"/>
                <w:sz w:val="20"/>
                <w:szCs w:val="20"/>
                <w:u w:val="none"/>
              </w:rPr>
              <w:t>Technology needed:  PowerPoint capability with TV or projector</w:t>
            </w:r>
          </w:p>
          <w:p w:rsidR="00275689" w:rsidRDefault="00FD5E47" w:rsidP="00FD5E47">
            <w:pPr>
              <w:tabs>
                <w:tab w:val="left" w:pos="6034"/>
              </w:tabs>
              <w:jc w:val="both"/>
              <w:rPr>
                <w:rStyle w:val="Hyperlink"/>
                <w:rFonts w:ascii="Arial" w:hAnsi="Arial" w:cs="Arial"/>
                <w:color w:val="auto"/>
                <w:sz w:val="20"/>
                <w:szCs w:val="20"/>
                <w:u w:val="none"/>
              </w:rPr>
            </w:pPr>
            <w:r>
              <w:rPr>
                <w:rStyle w:val="Hyperlink"/>
                <w:rFonts w:ascii="Arial" w:hAnsi="Arial" w:cs="Arial"/>
                <w:color w:val="auto"/>
                <w:sz w:val="20"/>
                <w:szCs w:val="20"/>
                <w:u w:val="none"/>
              </w:rPr>
              <w:t xml:space="preserve">Copies needed:  </w:t>
            </w:r>
            <w:r w:rsidR="00275689">
              <w:rPr>
                <w:rStyle w:val="Hyperlink"/>
                <w:rFonts w:ascii="Arial" w:hAnsi="Arial" w:cs="Arial"/>
                <w:color w:val="auto"/>
                <w:sz w:val="20"/>
                <w:szCs w:val="20"/>
                <w:u w:val="none"/>
              </w:rPr>
              <w:t>Class set of:</w:t>
            </w:r>
          </w:p>
          <w:p w:rsidR="00275689" w:rsidRDefault="00275689" w:rsidP="00C357A5">
            <w:pPr>
              <w:tabs>
                <w:tab w:val="left" w:pos="6034"/>
              </w:tabs>
              <w:ind w:left="720"/>
              <w:jc w:val="both"/>
              <w:rPr>
                <w:rStyle w:val="Hyperlink"/>
                <w:rFonts w:ascii="Arial" w:hAnsi="Arial" w:cs="Arial"/>
                <w:color w:val="auto"/>
                <w:sz w:val="20"/>
                <w:szCs w:val="20"/>
                <w:u w:val="none"/>
              </w:rPr>
            </w:pPr>
            <w:r>
              <w:rPr>
                <w:rStyle w:val="Hyperlink"/>
                <w:rFonts w:ascii="Arial" w:hAnsi="Arial" w:cs="Arial"/>
                <w:color w:val="auto"/>
                <w:sz w:val="20"/>
                <w:szCs w:val="20"/>
                <w:u w:val="none"/>
              </w:rPr>
              <w:t xml:space="preserve">  1. Acrostic Poem Example</w:t>
            </w:r>
          </w:p>
          <w:p w:rsidR="00275689" w:rsidRDefault="00275689" w:rsidP="00C357A5">
            <w:pPr>
              <w:tabs>
                <w:tab w:val="left" w:pos="6034"/>
              </w:tabs>
              <w:ind w:left="720"/>
              <w:jc w:val="both"/>
              <w:rPr>
                <w:rStyle w:val="Hyperlink"/>
                <w:rFonts w:ascii="Arial" w:hAnsi="Arial" w:cs="Arial"/>
                <w:color w:val="auto"/>
                <w:sz w:val="20"/>
                <w:szCs w:val="20"/>
                <w:u w:val="none"/>
              </w:rPr>
            </w:pPr>
            <w:r>
              <w:rPr>
                <w:rStyle w:val="Hyperlink"/>
                <w:rFonts w:ascii="Arial" w:hAnsi="Arial" w:cs="Arial"/>
                <w:color w:val="auto"/>
                <w:sz w:val="20"/>
                <w:szCs w:val="20"/>
                <w:u w:val="none"/>
              </w:rPr>
              <w:t xml:space="preserve">  2. Cesar Chavez-Sample T Chart</w:t>
            </w:r>
          </w:p>
          <w:p w:rsidR="00FD5E47" w:rsidRDefault="00275689" w:rsidP="00C357A5">
            <w:pPr>
              <w:tabs>
                <w:tab w:val="left" w:pos="6034"/>
              </w:tabs>
              <w:ind w:left="720"/>
              <w:jc w:val="both"/>
              <w:rPr>
                <w:rStyle w:val="Hyperlink"/>
                <w:rFonts w:ascii="Arial" w:hAnsi="Arial" w:cs="Arial"/>
                <w:color w:val="FF0000"/>
                <w:sz w:val="20"/>
                <w:szCs w:val="20"/>
                <w:u w:val="none"/>
              </w:rPr>
            </w:pPr>
            <w:r>
              <w:rPr>
                <w:rStyle w:val="Hyperlink"/>
                <w:rFonts w:ascii="Arial" w:hAnsi="Arial" w:cs="Arial"/>
                <w:color w:val="auto"/>
                <w:sz w:val="20"/>
                <w:szCs w:val="20"/>
                <w:u w:val="none"/>
              </w:rPr>
              <w:t xml:space="preserve">  3. Cesar Y Dolores Acrostic Poem Rubric    </w:t>
            </w:r>
          </w:p>
          <w:p w:rsidR="00272A19" w:rsidRPr="00272A19" w:rsidRDefault="00272A19" w:rsidP="00FD5E47">
            <w:pPr>
              <w:tabs>
                <w:tab w:val="left" w:pos="6034"/>
              </w:tabs>
              <w:jc w:val="both"/>
              <w:rPr>
                <w:rStyle w:val="Hyperlink"/>
                <w:rFonts w:ascii="Arial" w:hAnsi="Arial" w:cs="Arial"/>
                <w:color w:val="auto"/>
                <w:sz w:val="20"/>
                <w:szCs w:val="20"/>
                <w:u w:val="none"/>
              </w:rPr>
            </w:pPr>
            <w:r w:rsidRPr="00272A19">
              <w:rPr>
                <w:rStyle w:val="Hyperlink"/>
                <w:rFonts w:ascii="Arial" w:hAnsi="Arial" w:cs="Arial"/>
                <w:color w:val="auto"/>
                <w:sz w:val="20"/>
                <w:szCs w:val="20"/>
                <w:u w:val="none"/>
              </w:rPr>
              <w:t xml:space="preserve">You will </w:t>
            </w:r>
            <w:r>
              <w:rPr>
                <w:rStyle w:val="Hyperlink"/>
                <w:rFonts w:ascii="Arial" w:hAnsi="Arial" w:cs="Arial"/>
                <w:color w:val="auto"/>
                <w:sz w:val="20"/>
                <w:szCs w:val="20"/>
                <w:u w:val="none"/>
              </w:rPr>
              <w:t xml:space="preserve">also </w:t>
            </w:r>
            <w:bookmarkStart w:id="0" w:name="_GoBack"/>
            <w:bookmarkEnd w:id="0"/>
            <w:r w:rsidRPr="00272A19">
              <w:rPr>
                <w:rStyle w:val="Hyperlink"/>
                <w:rFonts w:ascii="Arial" w:hAnsi="Arial" w:cs="Arial"/>
                <w:color w:val="auto"/>
                <w:sz w:val="20"/>
                <w:szCs w:val="20"/>
                <w:u w:val="none"/>
              </w:rPr>
              <w:t>need an apple, an orange, a tomato, and a strawberry for the engage activity.</w:t>
            </w:r>
          </w:p>
          <w:p w:rsidR="003D2313" w:rsidRPr="0015059E" w:rsidRDefault="003D2313" w:rsidP="003D2313">
            <w:pPr>
              <w:tabs>
                <w:tab w:val="left" w:pos="6034"/>
              </w:tabs>
              <w:rPr>
                <w:rFonts w:ascii="Arial" w:hAnsi="Arial" w:cs="Arial"/>
                <w:sz w:val="20"/>
                <w:szCs w:val="20"/>
              </w:rPr>
            </w:pPr>
          </w:p>
        </w:tc>
      </w:tr>
    </w:tbl>
    <w:tbl>
      <w:tblPr>
        <w:tblpPr w:leftFromText="180" w:rightFromText="180" w:vertAnchor="text" w:horzAnchor="margin" w:tblpY="3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88"/>
        <w:gridCol w:w="4320"/>
      </w:tblGrid>
      <w:tr w:rsidR="003C2733" w:rsidRPr="0015059E" w:rsidTr="00C760A5">
        <w:tc>
          <w:tcPr>
            <w:tcW w:w="6588" w:type="dxa"/>
          </w:tcPr>
          <w:p w:rsidR="003C2733" w:rsidRPr="0015059E" w:rsidRDefault="003C2733" w:rsidP="003C2733">
            <w:pPr>
              <w:pStyle w:val="Heading1"/>
              <w:rPr>
                <w:szCs w:val="20"/>
              </w:rPr>
            </w:pPr>
            <w:r w:rsidRPr="0015059E">
              <w:rPr>
                <w:szCs w:val="20"/>
              </w:rPr>
              <w:t>Materials needed:</w:t>
            </w:r>
          </w:p>
          <w:p w:rsidR="003C2733" w:rsidRPr="0015059E" w:rsidRDefault="003C2733" w:rsidP="003C2733">
            <w:pPr>
              <w:rPr>
                <w:rFonts w:ascii="Arial" w:hAnsi="Arial" w:cs="Arial"/>
                <w:sz w:val="20"/>
                <w:szCs w:val="20"/>
              </w:rPr>
            </w:pPr>
          </w:p>
          <w:p w:rsidR="003C2733" w:rsidRPr="0015059E" w:rsidRDefault="0020590D" w:rsidP="003C2733">
            <w:pPr>
              <w:rPr>
                <w:rFonts w:ascii="Arial" w:hAnsi="Arial" w:cs="Arial"/>
                <w:sz w:val="20"/>
                <w:szCs w:val="20"/>
              </w:rPr>
            </w:pPr>
            <w:r w:rsidRPr="00A365B2">
              <w:rPr>
                <w:rFonts w:ascii="Arial" w:hAnsi="Arial" w:cs="Arial"/>
                <w:sz w:val="20"/>
                <w:szCs w:val="20"/>
              </w:rPr>
              <w:fldChar w:fldCharType="begin"/>
            </w:r>
            <w:r w:rsidR="00C83D77" w:rsidRPr="00A365B2">
              <w:rPr>
                <w:rFonts w:ascii="Arial" w:hAnsi="Arial" w:cs="Arial"/>
                <w:sz w:val="20"/>
                <w:szCs w:val="20"/>
              </w:rPr>
              <w:instrText xml:space="preserve"> LINK Word.Document.12 "C:\\Documents and Settings\\rick.flato\\My Documents\\Acrostic Poem Examples.docx" "" \a \p \f 0 </w:instrText>
            </w:r>
            <w:r w:rsidR="00C357A5">
              <w:rPr>
                <w:rFonts w:ascii="Arial" w:hAnsi="Arial" w:cs="Arial"/>
                <w:sz w:val="20"/>
                <w:szCs w:val="20"/>
              </w:rPr>
              <w:instrText xml:space="preserve"> \* MERGEFORMAT </w:instrText>
            </w:r>
            <w:r w:rsidRPr="00A365B2">
              <w:rPr>
                <w:rFonts w:ascii="Arial" w:hAnsi="Arial" w:cs="Arial"/>
                <w:sz w:val="20"/>
                <w:szCs w:val="20"/>
              </w:rPr>
              <w:fldChar w:fldCharType="separate"/>
            </w:r>
            <w:r w:rsidRPr="0020590D">
              <w:rPr>
                <w:rFonts w:ascii="Arial" w:hAnsi="Arial" w:cs="Arial"/>
                <w:sz w:val="20"/>
                <w:szCs w:val="20"/>
              </w:rPr>
              <w:object w:dxaOrig="1289" w:dyaOrig="8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v:imagedata r:id="rId10" o:title=""/>
                </v:shape>
              </w:object>
            </w:r>
            <w:r w:rsidRPr="00A365B2">
              <w:rPr>
                <w:rFonts w:ascii="Arial" w:hAnsi="Arial" w:cs="Arial"/>
                <w:sz w:val="20"/>
                <w:szCs w:val="20"/>
              </w:rPr>
              <w:fldChar w:fldCharType="end"/>
            </w:r>
            <w:r w:rsidRPr="007B0FCF">
              <w:rPr>
                <w:rFonts w:ascii="Arial" w:hAnsi="Arial" w:cs="Arial"/>
                <w:sz w:val="20"/>
                <w:szCs w:val="20"/>
              </w:rPr>
              <w:fldChar w:fldCharType="begin"/>
            </w:r>
            <w:r w:rsidR="00C83D77" w:rsidRPr="007B0FCF">
              <w:rPr>
                <w:rFonts w:ascii="Arial" w:hAnsi="Arial" w:cs="Arial"/>
                <w:sz w:val="20"/>
                <w:szCs w:val="20"/>
              </w:rPr>
              <w:instrText xml:space="preserve"> LINK Word.Document.12 "C:\\Documents and Settings\\rick.flato\\Desktop\\Cesar Chavez--sample T chart time write acrostic poem.docx" "" \a \p \f 0 </w:instrText>
            </w:r>
            <w:r w:rsidR="00C357A5">
              <w:rPr>
                <w:rFonts w:ascii="Arial" w:hAnsi="Arial" w:cs="Arial"/>
                <w:sz w:val="20"/>
                <w:szCs w:val="20"/>
              </w:rPr>
              <w:instrText xml:space="preserve"> \* MERGEFORMAT </w:instrText>
            </w:r>
            <w:r w:rsidRPr="007B0FCF">
              <w:rPr>
                <w:rFonts w:ascii="Arial" w:hAnsi="Arial" w:cs="Arial"/>
                <w:sz w:val="20"/>
                <w:szCs w:val="20"/>
              </w:rPr>
              <w:fldChar w:fldCharType="separate"/>
            </w:r>
            <w:r w:rsidRPr="0020590D">
              <w:rPr>
                <w:rFonts w:ascii="Arial" w:hAnsi="Arial" w:cs="Arial"/>
                <w:sz w:val="20"/>
                <w:szCs w:val="20"/>
              </w:rPr>
              <w:object w:dxaOrig="1289" w:dyaOrig="834">
                <v:shape id="_x0000_i1026" type="#_x0000_t75" style="width:77.25pt;height:49.5pt">
                  <v:imagedata r:id="rId11" o:title=""/>
                </v:shape>
              </w:object>
            </w:r>
            <w:r w:rsidRPr="007B0FCF">
              <w:rPr>
                <w:rFonts w:ascii="Arial" w:hAnsi="Arial" w:cs="Arial"/>
                <w:sz w:val="20"/>
                <w:szCs w:val="20"/>
              </w:rPr>
              <w:fldChar w:fldCharType="end"/>
            </w:r>
            <w:r w:rsidRPr="007B0FCF">
              <w:rPr>
                <w:rFonts w:ascii="Arial" w:hAnsi="Arial" w:cs="Arial"/>
                <w:sz w:val="20"/>
                <w:szCs w:val="20"/>
              </w:rPr>
              <w:fldChar w:fldCharType="begin"/>
            </w:r>
            <w:r w:rsidR="00C83D77" w:rsidRPr="007B0FCF">
              <w:rPr>
                <w:rFonts w:ascii="Arial" w:hAnsi="Arial" w:cs="Arial"/>
                <w:sz w:val="20"/>
                <w:szCs w:val="20"/>
              </w:rPr>
              <w:instrText xml:space="preserve"> LINK Word.Document.12 "C:\\Documents and Settings\\rick.flato\\Desktop\\Cesar Y  Dolores Acrostic Poem Rubric.docx" "" \a \p \f 0 </w:instrText>
            </w:r>
            <w:r w:rsidR="00C357A5">
              <w:rPr>
                <w:rFonts w:ascii="Arial" w:hAnsi="Arial" w:cs="Arial"/>
                <w:sz w:val="20"/>
                <w:szCs w:val="20"/>
              </w:rPr>
              <w:instrText xml:space="preserve"> \* MERGEFORMAT </w:instrText>
            </w:r>
            <w:r w:rsidRPr="007B0FCF">
              <w:rPr>
                <w:rFonts w:ascii="Arial" w:hAnsi="Arial" w:cs="Arial"/>
                <w:sz w:val="20"/>
                <w:szCs w:val="20"/>
              </w:rPr>
              <w:fldChar w:fldCharType="separate"/>
            </w:r>
            <w:r w:rsidRPr="0020590D">
              <w:rPr>
                <w:rFonts w:ascii="Arial" w:hAnsi="Arial" w:cs="Arial"/>
                <w:sz w:val="20"/>
                <w:szCs w:val="20"/>
              </w:rPr>
              <w:object w:dxaOrig="1289" w:dyaOrig="834">
                <v:shape id="_x0000_i1027" type="#_x0000_t75" style="width:77.25pt;height:49.5pt">
                  <v:imagedata r:id="rId12" o:title=""/>
                </v:shape>
              </w:object>
            </w:r>
            <w:r w:rsidRPr="007B0FCF">
              <w:rPr>
                <w:rFonts w:ascii="Arial" w:hAnsi="Arial" w:cs="Arial"/>
                <w:sz w:val="20"/>
                <w:szCs w:val="20"/>
              </w:rPr>
              <w:fldChar w:fldCharType="end"/>
            </w:r>
            <w:r w:rsidR="003C2733">
              <w:rPr>
                <w:rFonts w:ascii="Arial" w:hAnsi="Arial" w:cs="Arial"/>
                <w:sz w:val="20"/>
                <w:szCs w:val="20"/>
              </w:rPr>
              <w:t xml:space="preserve">   </w:t>
            </w:r>
            <w:r>
              <w:rPr>
                <w:rFonts w:ascii="Arial" w:hAnsi="Arial" w:cs="Arial"/>
                <w:sz w:val="20"/>
                <w:szCs w:val="20"/>
              </w:rPr>
              <w:fldChar w:fldCharType="begin"/>
            </w:r>
            <w:r w:rsidR="00C83D77">
              <w:rPr>
                <w:rFonts w:ascii="Arial" w:hAnsi="Arial" w:cs="Arial"/>
                <w:sz w:val="20"/>
                <w:szCs w:val="20"/>
              </w:rPr>
              <w:instrText xml:space="preserve"> LINK PowerPoint.Show.12 "C:\\Documents and Settings\\rick.flato\\Desktop\\Stuff\\Cesar  Dolores.pptx" "" \a \p \f 0 </w:instrText>
            </w:r>
            <w:r w:rsidR="00C760A5">
              <w:rPr>
                <w:rFonts w:ascii="Arial" w:hAnsi="Arial" w:cs="Arial"/>
                <w:sz w:val="20"/>
                <w:szCs w:val="20"/>
              </w:rPr>
              <w:instrText xml:space="preserve"> \* MERGEFORMAT </w:instrText>
            </w:r>
            <w:r>
              <w:rPr>
                <w:rFonts w:ascii="Arial" w:hAnsi="Arial" w:cs="Arial"/>
                <w:sz w:val="20"/>
                <w:szCs w:val="20"/>
              </w:rPr>
              <w:fldChar w:fldCharType="separate"/>
            </w:r>
            <w:r w:rsidRPr="0020590D">
              <w:rPr>
                <w:rFonts w:ascii="Arial" w:hAnsi="Arial" w:cs="Arial"/>
                <w:sz w:val="20"/>
                <w:szCs w:val="20"/>
              </w:rPr>
              <w:object w:dxaOrig="1289" w:dyaOrig="834">
                <v:shape id="_x0000_i1028" type="#_x0000_t75" style="width:77.25pt;height:49.5pt">
                  <v:imagedata r:id="rId13" o:title=""/>
                </v:shape>
              </w:object>
            </w:r>
            <w:r>
              <w:rPr>
                <w:rFonts w:ascii="Arial" w:hAnsi="Arial" w:cs="Arial"/>
                <w:sz w:val="20"/>
                <w:szCs w:val="20"/>
              </w:rPr>
              <w:fldChar w:fldCharType="end"/>
            </w:r>
          </w:p>
        </w:tc>
        <w:tc>
          <w:tcPr>
            <w:tcW w:w="4320" w:type="dxa"/>
          </w:tcPr>
          <w:p w:rsidR="003C2733" w:rsidRPr="0015059E" w:rsidRDefault="003C2733" w:rsidP="003C2733">
            <w:pPr>
              <w:pStyle w:val="Heading1"/>
              <w:rPr>
                <w:szCs w:val="20"/>
              </w:rPr>
            </w:pPr>
            <w:r w:rsidRPr="0015059E">
              <w:rPr>
                <w:szCs w:val="20"/>
              </w:rPr>
              <w:t>Websites used:</w:t>
            </w:r>
          </w:p>
          <w:p w:rsidR="00C760A5" w:rsidRDefault="00C760A5" w:rsidP="003C2733">
            <w:pPr>
              <w:rPr>
                <w:rFonts w:ascii="Arial" w:hAnsi="Arial" w:cs="Arial"/>
                <w:sz w:val="20"/>
                <w:szCs w:val="20"/>
              </w:rPr>
            </w:pPr>
          </w:p>
          <w:p w:rsidR="003C2733" w:rsidRPr="00C760A5" w:rsidRDefault="0020590D" w:rsidP="003C2733">
            <w:pPr>
              <w:rPr>
                <w:rFonts w:ascii="Arial" w:hAnsi="Arial" w:cs="Arial"/>
                <w:sz w:val="20"/>
                <w:szCs w:val="20"/>
              </w:rPr>
            </w:pPr>
            <w:hyperlink r:id="rId14" w:history="1">
              <w:r w:rsidR="003C2733" w:rsidRPr="00C760A5">
                <w:rPr>
                  <w:rStyle w:val="Hyperlink"/>
                  <w:rFonts w:ascii="Arial" w:hAnsi="Arial" w:cs="Arial"/>
                  <w:sz w:val="20"/>
                  <w:szCs w:val="20"/>
                </w:rPr>
                <w:t>https://sites.google.com/site/democracyandeducationorg/Home/lessons-cesar-chavez-and-dolores-huerta</w:t>
              </w:r>
            </w:hyperlink>
          </w:p>
          <w:p w:rsidR="003C2733" w:rsidRPr="00C760A5" w:rsidRDefault="00C760A5" w:rsidP="003C2733">
            <w:pPr>
              <w:rPr>
                <w:rFonts w:ascii="Arial" w:hAnsi="Arial" w:cs="Arial"/>
                <w:sz w:val="18"/>
                <w:szCs w:val="18"/>
              </w:rPr>
            </w:pPr>
            <w:r w:rsidRPr="00C760A5">
              <w:rPr>
                <w:rFonts w:ascii="Arial" w:hAnsi="Arial" w:cs="Arial"/>
                <w:sz w:val="18"/>
                <w:szCs w:val="18"/>
              </w:rPr>
              <w:t>(Instructional Alternatives)</w:t>
            </w:r>
          </w:p>
        </w:tc>
      </w:tr>
    </w:tbl>
    <w:p w:rsidR="003D2313" w:rsidRPr="0015059E" w:rsidRDefault="003D2313">
      <w:pPr>
        <w:rPr>
          <w:rFonts w:ascii="Arial" w:hAnsi="Arial" w:cs="Arial"/>
          <w:sz w:val="20"/>
          <w:szCs w:val="20"/>
        </w:rPr>
      </w:pPr>
    </w:p>
    <w:p w:rsidR="003D2313" w:rsidRPr="0015059E" w:rsidRDefault="003D2313">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08"/>
      </w:tblGrid>
      <w:tr w:rsidR="003D2313" w:rsidRPr="0015059E">
        <w:tc>
          <w:tcPr>
            <w:tcW w:w="10908" w:type="dxa"/>
          </w:tcPr>
          <w:p w:rsidR="003D2313" w:rsidRPr="0015059E" w:rsidRDefault="003D2313">
            <w:pPr>
              <w:pStyle w:val="Heading1"/>
              <w:rPr>
                <w:b w:val="0"/>
                <w:szCs w:val="20"/>
              </w:rPr>
            </w:pPr>
            <w:r w:rsidRPr="0015059E">
              <w:rPr>
                <w:szCs w:val="20"/>
              </w:rPr>
              <w:lastRenderedPageBreak/>
              <w:t>Procedures/Activities</w:t>
            </w:r>
          </w:p>
          <w:p w:rsidR="003D2313" w:rsidRPr="0015059E" w:rsidRDefault="003D2313" w:rsidP="003D2313">
            <w:pPr>
              <w:pStyle w:val="BodyText"/>
              <w:rPr>
                <w:color w:val="auto"/>
                <w:szCs w:val="20"/>
              </w:rPr>
            </w:pPr>
            <w:r w:rsidRPr="0015059E">
              <w:rPr>
                <w:color w:val="auto"/>
                <w:szCs w:val="20"/>
              </w:rPr>
              <w:t>Engage</w:t>
            </w:r>
          </w:p>
          <w:p w:rsidR="003D2313" w:rsidRPr="0015059E" w:rsidRDefault="003D2313" w:rsidP="0015059E">
            <w:pPr>
              <w:pStyle w:val="BodyText"/>
              <w:ind w:left="720"/>
              <w:rPr>
                <w:color w:val="auto"/>
                <w:szCs w:val="20"/>
              </w:rPr>
            </w:pPr>
            <w:r w:rsidRPr="0015059E">
              <w:rPr>
                <w:color w:val="auto"/>
                <w:szCs w:val="20"/>
              </w:rPr>
              <w:t xml:space="preserve">1. Place an apple, orange, tomato, and a strawberry on a desk so all students can see them. </w:t>
            </w:r>
          </w:p>
          <w:p w:rsidR="003D2313" w:rsidRPr="0015059E" w:rsidRDefault="003D2313" w:rsidP="0015059E">
            <w:pPr>
              <w:pStyle w:val="BodyText"/>
              <w:ind w:left="720"/>
              <w:rPr>
                <w:color w:val="auto"/>
                <w:szCs w:val="20"/>
              </w:rPr>
            </w:pPr>
            <w:r w:rsidRPr="0015059E">
              <w:rPr>
                <w:color w:val="auto"/>
                <w:szCs w:val="20"/>
              </w:rPr>
              <w:t xml:space="preserve">2. Ask the students to guess from which states/countries these fruits and vegetable originated. </w:t>
            </w:r>
          </w:p>
          <w:p w:rsidR="003D2313" w:rsidRPr="0015059E" w:rsidRDefault="003D2313" w:rsidP="0015059E">
            <w:pPr>
              <w:pStyle w:val="BodyText"/>
              <w:ind w:left="720"/>
              <w:rPr>
                <w:color w:val="auto"/>
                <w:szCs w:val="20"/>
              </w:rPr>
            </w:pPr>
            <w:r w:rsidRPr="0015059E">
              <w:rPr>
                <w:color w:val="auto"/>
                <w:szCs w:val="20"/>
              </w:rPr>
              <w:t xml:space="preserve">3.  Next, ask the students if they know which ones were picked by union or non-union workers.  Students will be puzzled and confused. </w:t>
            </w:r>
          </w:p>
          <w:p w:rsidR="0015059E" w:rsidRDefault="003D2313" w:rsidP="0015059E">
            <w:pPr>
              <w:pStyle w:val="BodyText"/>
              <w:ind w:left="720"/>
              <w:rPr>
                <w:color w:val="auto"/>
                <w:szCs w:val="20"/>
              </w:rPr>
            </w:pPr>
            <w:r w:rsidRPr="0015059E">
              <w:rPr>
                <w:color w:val="auto"/>
                <w:szCs w:val="20"/>
              </w:rPr>
              <w:t>4. Ask if any students have worked picking f</w:t>
            </w:r>
            <w:r w:rsidR="00A65338">
              <w:rPr>
                <w:color w:val="auto"/>
                <w:szCs w:val="20"/>
              </w:rPr>
              <w:t>ruits or vegetables or know any</w:t>
            </w:r>
            <w:r w:rsidRPr="0015059E">
              <w:rPr>
                <w:color w:val="auto"/>
                <w:szCs w:val="20"/>
              </w:rPr>
              <w:t xml:space="preserve">one who has performed this task for a living. </w:t>
            </w:r>
          </w:p>
          <w:p w:rsidR="003D2313" w:rsidRPr="0015059E" w:rsidRDefault="003D2313" w:rsidP="0015059E">
            <w:pPr>
              <w:pStyle w:val="BodyText"/>
              <w:ind w:left="720"/>
              <w:rPr>
                <w:color w:val="auto"/>
                <w:szCs w:val="20"/>
              </w:rPr>
            </w:pPr>
            <w:r w:rsidRPr="0015059E">
              <w:rPr>
                <w:color w:val="auto"/>
                <w:szCs w:val="20"/>
              </w:rPr>
              <w:t>5. If no one responds, ask if it is the type of work one would be interested in performing. Discuss.</w:t>
            </w:r>
          </w:p>
          <w:p w:rsidR="003D2313" w:rsidRPr="0015059E" w:rsidRDefault="003D2313" w:rsidP="003D2313">
            <w:pPr>
              <w:pStyle w:val="BodyText"/>
              <w:rPr>
                <w:color w:val="auto"/>
                <w:szCs w:val="20"/>
              </w:rPr>
            </w:pPr>
          </w:p>
          <w:p w:rsidR="003D2313" w:rsidRPr="0015059E" w:rsidRDefault="003D2313" w:rsidP="003D2313">
            <w:pPr>
              <w:pStyle w:val="BodyText"/>
              <w:rPr>
                <w:color w:val="auto"/>
                <w:szCs w:val="20"/>
              </w:rPr>
            </w:pPr>
            <w:r w:rsidRPr="0015059E">
              <w:rPr>
                <w:color w:val="auto"/>
                <w:szCs w:val="20"/>
              </w:rPr>
              <w:t>Explain</w:t>
            </w:r>
          </w:p>
          <w:p w:rsidR="003D2313" w:rsidRPr="0015059E" w:rsidRDefault="003D2313" w:rsidP="0015059E">
            <w:pPr>
              <w:pStyle w:val="BodyText"/>
              <w:ind w:left="720"/>
              <w:rPr>
                <w:color w:val="auto"/>
                <w:szCs w:val="20"/>
              </w:rPr>
            </w:pPr>
            <w:r w:rsidRPr="0015059E">
              <w:rPr>
                <w:color w:val="auto"/>
                <w:szCs w:val="20"/>
              </w:rPr>
              <w:t xml:space="preserve">1. Inform students that it is farm workers that harvest the vast array of foods we enjoy daily. </w:t>
            </w:r>
          </w:p>
          <w:p w:rsidR="003D2313" w:rsidRPr="0015059E" w:rsidRDefault="003D2313" w:rsidP="0015059E">
            <w:pPr>
              <w:pStyle w:val="BodyText"/>
              <w:ind w:left="720"/>
              <w:rPr>
                <w:color w:val="auto"/>
                <w:szCs w:val="20"/>
              </w:rPr>
            </w:pPr>
            <w:r w:rsidRPr="0015059E">
              <w:rPr>
                <w:color w:val="auto"/>
                <w:szCs w:val="20"/>
              </w:rPr>
              <w:t xml:space="preserve">2. It is back-breaking work filled with dangers from insect bites, to inhaling pesticides on a daily basis. </w:t>
            </w:r>
          </w:p>
          <w:p w:rsidR="003D2313" w:rsidRPr="0015059E" w:rsidRDefault="003D2313" w:rsidP="0015059E">
            <w:pPr>
              <w:pStyle w:val="BodyText"/>
              <w:ind w:left="720"/>
              <w:rPr>
                <w:color w:val="auto"/>
                <w:szCs w:val="20"/>
              </w:rPr>
            </w:pPr>
            <w:r w:rsidRPr="0015059E">
              <w:rPr>
                <w:color w:val="auto"/>
                <w:szCs w:val="20"/>
              </w:rPr>
              <w:t xml:space="preserve">3. These workers were the last group to be given a minimum wage for their labor, provided with drinking water and toilet facilities on the job and covered by disability insurance. </w:t>
            </w:r>
          </w:p>
          <w:p w:rsidR="003D2313" w:rsidRPr="0015059E" w:rsidRDefault="003D2313" w:rsidP="0015059E">
            <w:pPr>
              <w:pStyle w:val="BodyText"/>
              <w:ind w:left="720"/>
              <w:rPr>
                <w:color w:val="auto"/>
                <w:szCs w:val="20"/>
              </w:rPr>
            </w:pPr>
            <w:r w:rsidRPr="0015059E">
              <w:rPr>
                <w:color w:val="auto"/>
                <w:szCs w:val="20"/>
              </w:rPr>
              <w:t>4. Cesar Chavez and Dolores Huerta were at the forefront of this movement to humanize and empower migrant farm workers.</w:t>
            </w:r>
          </w:p>
          <w:p w:rsidR="003D2313" w:rsidRPr="0015059E" w:rsidRDefault="003D2313" w:rsidP="003D2313">
            <w:pPr>
              <w:pStyle w:val="BodyText"/>
              <w:rPr>
                <w:color w:val="auto"/>
                <w:szCs w:val="20"/>
              </w:rPr>
            </w:pPr>
          </w:p>
          <w:p w:rsidR="003D2313" w:rsidRPr="0015059E" w:rsidRDefault="003D2313" w:rsidP="003D2313">
            <w:pPr>
              <w:pStyle w:val="BodyText"/>
              <w:rPr>
                <w:color w:val="auto"/>
                <w:szCs w:val="20"/>
              </w:rPr>
            </w:pPr>
            <w:r w:rsidRPr="0015059E">
              <w:rPr>
                <w:color w:val="auto"/>
                <w:szCs w:val="20"/>
              </w:rPr>
              <w:t>Explore</w:t>
            </w:r>
          </w:p>
          <w:p w:rsidR="003D2313" w:rsidRPr="0015059E" w:rsidRDefault="003D2313" w:rsidP="0015059E">
            <w:pPr>
              <w:pStyle w:val="BodyText"/>
              <w:ind w:left="720"/>
              <w:rPr>
                <w:color w:val="auto"/>
                <w:szCs w:val="20"/>
              </w:rPr>
            </w:pPr>
            <w:r w:rsidRPr="0015059E">
              <w:rPr>
                <w:color w:val="auto"/>
                <w:szCs w:val="20"/>
              </w:rPr>
              <w:t xml:space="preserve">1. Show the PowerPoint presentation, have students read aloud each bullet point and take notes for Cesar Chavez. Discuss as you proceed. </w:t>
            </w:r>
          </w:p>
          <w:p w:rsidR="00C357A5" w:rsidRDefault="003D2313" w:rsidP="0015059E">
            <w:pPr>
              <w:pStyle w:val="BodyText"/>
              <w:ind w:left="720"/>
              <w:rPr>
                <w:color w:val="FF0000"/>
                <w:szCs w:val="20"/>
              </w:rPr>
            </w:pPr>
            <w:r w:rsidRPr="0015059E">
              <w:rPr>
                <w:color w:val="auto"/>
                <w:szCs w:val="20"/>
              </w:rPr>
              <w:t>2. After several slides, there is a “Five Minute Time Write</w:t>
            </w:r>
            <w:r w:rsidR="00C45CD9">
              <w:rPr>
                <w:color w:val="auto"/>
                <w:szCs w:val="20"/>
              </w:rPr>
              <w:t>.</w:t>
            </w:r>
            <w:r w:rsidRPr="0015059E">
              <w:rPr>
                <w:color w:val="auto"/>
                <w:szCs w:val="20"/>
              </w:rPr>
              <w:t>”</w:t>
            </w:r>
            <w:r w:rsidR="00FD5E47">
              <w:rPr>
                <w:color w:val="auto"/>
                <w:szCs w:val="20"/>
              </w:rPr>
              <w:t xml:space="preserve"> </w:t>
            </w:r>
            <w:r w:rsidR="009C34CE">
              <w:rPr>
                <w:color w:val="auto"/>
                <w:szCs w:val="20"/>
              </w:rPr>
              <w:t>The purpose of the Time Write is to help students organize their thoughts about Cesar Chavez and Dolores Huerta. These sentences will help them construct a powerful acrostic poem about Cesar Chavez or Dolores Huerta.</w:t>
            </w:r>
            <w:r w:rsidR="00FD5E47">
              <w:rPr>
                <w:color w:val="auto"/>
                <w:szCs w:val="20"/>
              </w:rPr>
              <w:t xml:space="preserve"> </w:t>
            </w:r>
          </w:p>
          <w:p w:rsidR="003D2313" w:rsidRPr="0015059E" w:rsidRDefault="003D2313" w:rsidP="0015059E">
            <w:pPr>
              <w:pStyle w:val="BodyText"/>
              <w:ind w:left="720"/>
              <w:rPr>
                <w:color w:val="auto"/>
                <w:szCs w:val="20"/>
              </w:rPr>
            </w:pPr>
            <w:r w:rsidRPr="0015059E">
              <w:rPr>
                <w:color w:val="auto"/>
                <w:szCs w:val="20"/>
              </w:rPr>
              <w:t>3. Have students read the statement, complete a “T” chart, and justify their answers.</w:t>
            </w:r>
            <w:r w:rsidR="009C34CE">
              <w:rPr>
                <w:color w:val="auto"/>
                <w:szCs w:val="20"/>
              </w:rPr>
              <w:t xml:space="preserve"> The “T” chart is another organizational tool to help students compose a meaningful acrostic poem.</w:t>
            </w:r>
          </w:p>
          <w:p w:rsidR="003D2313" w:rsidRDefault="003D2313" w:rsidP="0015059E">
            <w:pPr>
              <w:pStyle w:val="BodyText"/>
              <w:ind w:left="720"/>
              <w:rPr>
                <w:color w:val="auto"/>
                <w:szCs w:val="20"/>
              </w:rPr>
            </w:pPr>
            <w:r w:rsidRPr="0015059E">
              <w:rPr>
                <w:color w:val="auto"/>
                <w:szCs w:val="20"/>
              </w:rPr>
              <w:t>4. Repeat the same procedure for Dolores Huerta.</w:t>
            </w:r>
          </w:p>
          <w:p w:rsidR="003D2313" w:rsidRPr="0015059E" w:rsidRDefault="003D2313" w:rsidP="00C357A5">
            <w:pPr>
              <w:pStyle w:val="BodyText"/>
              <w:ind w:left="720"/>
              <w:rPr>
                <w:color w:val="auto"/>
                <w:szCs w:val="20"/>
              </w:rPr>
            </w:pPr>
          </w:p>
        </w:tc>
      </w:tr>
      <w:tr w:rsidR="003D2313" w:rsidRPr="0015059E">
        <w:trPr>
          <w:cantSplit/>
          <w:trHeight w:val="872"/>
        </w:trPr>
        <w:tc>
          <w:tcPr>
            <w:tcW w:w="10908" w:type="dxa"/>
          </w:tcPr>
          <w:p w:rsidR="003D2313" w:rsidRPr="0015059E" w:rsidRDefault="003D2313">
            <w:pPr>
              <w:pStyle w:val="Heading1"/>
              <w:rPr>
                <w:b w:val="0"/>
                <w:szCs w:val="20"/>
              </w:rPr>
            </w:pPr>
            <w:r w:rsidRPr="0015059E">
              <w:rPr>
                <w:szCs w:val="20"/>
              </w:rPr>
              <w:t>Assessment(s)</w:t>
            </w:r>
          </w:p>
          <w:p w:rsidR="003D2313" w:rsidRPr="00E4043A" w:rsidRDefault="003D2313" w:rsidP="003D2313">
            <w:pPr>
              <w:pStyle w:val="BodyText"/>
              <w:rPr>
                <w:iCs/>
                <w:color w:val="auto"/>
                <w:szCs w:val="20"/>
              </w:rPr>
            </w:pPr>
            <w:r w:rsidRPr="0015059E">
              <w:rPr>
                <w:iCs/>
                <w:color w:val="auto"/>
                <w:szCs w:val="20"/>
              </w:rPr>
              <w:t xml:space="preserve">Evaluate </w:t>
            </w:r>
          </w:p>
          <w:p w:rsidR="003D2313" w:rsidRDefault="003D2313" w:rsidP="00E4043A">
            <w:pPr>
              <w:pStyle w:val="BodyText"/>
              <w:ind w:left="720"/>
              <w:rPr>
                <w:iCs/>
                <w:color w:val="auto"/>
                <w:szCs w:val="20"/>
              </w:rPr>
            </w:pPr>
            <w:r w:rsidRPr="0015059E">
              <w:rPr>
                <w:iCs/>
                <w:color w:val="auto"/>
                <w:szCs w:val="20"/>
              </w:rPr>
              <w:t xml:space="preserve">Have students construct an acrostic poem for “Cesar Chavez” or “Dolores Huerta”. Use one sentence for each letter in the names. These poems can be done free hand or using PowerPoint or Word. </w:t>
            </w:r>
            <w:r w:rsidR="001402AB">
              <w:rPr>
                <w:iCs/>
                <w:color w:val="auto"/>
                <w:szCs w:val="20"/>
              </w:rPr>
              <w:t xml:space="preserve">Examples of acrostic poem (“Stand and Deliver”) and acrostic poem rubric  are included in materials needed. </w:t>
            </w:r>
          </w:p>
          <w:p w:rsidR="003D2313" w:rsidRPr="0015059E" w:rsidRDefault="003D2313" w:rsidP="00C357A5">
            <w:pPr>
              <w:pStyle w:val="BodyText"/>
              <w:ind w:left="720"/>
              <w:rPr>
                <w:iCs/>
                <w:szCs w:val="20"/>
              </w:rPr>
            </w:pPr>
          </w:p>
        </w:tc>
      </w:tr>
      <w:tr w:rsidR="003D2313" w:rsidRPr="0015059E">
        <w:trPr>
          <w:cantSplit/>
          <w:trHeight w:val="1124"/>
        </w:trPr>
        <w:tc>
          <w:tcPr>
            <w:tcW w:w="10908" w:type="dxa"/>
          </w:tcPr>
          <w:p w:rsidR="003D2313" w:rsidRPr="0015059E" w:rsidRDefault="003D2313" w:rsidP="003D2313">
            <w:pPr>
              <w:pStyle w:val="Heading1"/>
              <w:rPr>
                <w:szCs w:val="20"/>
              </w:rPr>
            </w:pPr>
            <w:r w:rsidRPr="0015059E">
              <w:rPr>
                <w:szCs w:val="20"/>
              </w:rPr>
              <w:t>Instructional Alternatives</w:t>
            </w:r>
          </w:p>
          <w:p w:rsidR="003D2313" w:rsidRPr="0015059E" w:rsidRDefault="003D2313" w:rsidP="003D2313">
            <w:pPr>
              <w:rPr>
                <w:rFonts w:ascii="Arial" w:hAnsi="Arial" w:cs="Arial"/>
                <w:sz w:val="20"/>
                <w:szCs w:val="20"/>
              </w:rPr>
            </w:pPr>
            <w:r w:rsidRPr="0015059E">
              <w:rPr>
                <w:rFonts w:ascii="Arial" w:hAnsi="Arial" w:cs="Arial"/>
                <w:sz w:val="20"/>
                <w:szCs w:val="20"/>
              </w:rPr>
              <w:t>Extend</w:t>
            </w:r>
          </w:p>
          <w:p w:rsidR="00DD3507" w:rsidRDefault="003D2313" w:rsidP="00E4043A">
            <w:pPr>
              <w:ind w:left="720"/>
              <w:rPr>
                <w:rFonts w:ascii="Arial" w:hAnsi="Arial" w:cs="Arial"/>
                <w:sz w:val="20"/>
                <w:szCs w:val="20"/>
              </w:rPr>
            </w:pPr>
            <w:r w:rsidRPr="0015059E">
              <w:rPr>
                <w:rFonts w:ascii="Arial" w:hAnsi="Arial" w:cs="Arial"/>
                <w:sz w:val="20"/>
                <w:szCs w:val="20"/>
              </w:rPr>
              <w:t>Have students research the Delano Grape Boycott and assess its effectiveness.</w:t>
            </w:r>
            <w:r w:rsidR="00C45CD9">
              <w:rPr>
                <w:rFonts w:ascii="Arial" w:hAnsi="Arial" w:cs="Arial"/>
                <w:sz w:val="20"/>
                <w:szCs w:val="20"/>
              </w:rPr>
              <w:t xml:space="preserve"> </w:t>
            </w:r>
            <w:r w:rsidR="00DD3507">
              <w:rPr>
                <w:rFonts w:ascii="Arial" w:hAnsi="Arial" w:cs="Arial"/>
                <w:sz w:val="20"/>
                <w:szCs w:val="20"/>
              </w:rPr>
              <w:t xml:space="preserve">Excellent lesson plan at this site: </w:t>
            </w:r>
            <w:hyperlink r:id="rId15" w:history="1">
              <w:r w:rsidR="00DD3507" w:rsidRPr="00DB27E6">
                <w:rPr>
                  <w:rStyle w:val="Hyperlink"/>
                  <w:rFonts w:ascii="Arial" w:hAnsi="Arial" w:cs="Arial"/>
                  <w:sz w:val="20"/>
                  <w:szCs w:val="20"/>
                </w:rPr>
                <w:t>https://sites.google.com/site/democracyandeducationorg/Home/lessons-cesar-chavez-and-dolores-huerta</w:t>
              </w:r>
            </w:hyperlink>
          </w:p>
          <w:p w:rsidR="003D2313" w:rsidRPr="0015059E" w:rsidRDefault="003D2313" w:rsidP="00E4043A">
            <w:pPr>
              <w:ind w:left="720"/>
              <w:rPr>
                <w:rFonts w:ascii="Arial" w:hAnsi="Arial" w:cs="Arial"/>
                <w:sz w:val="20"/>
                <w:szCs w:val="20"/>
              </w:rPr>
            </w:pPr>
          </w:p>
        </w:tc>
      </w:tr>
      <w:tr w:rsidR="003D2313" w:rsidRPr="0015059E">
        <w:trPr>
          <w:cantSplit/>
          <w:trHeight w:val="1061"/>
        </w:trPr>
        <w:tc>
          <w:tcPr>
            <w:tcW w:w="10908" w:type="dxa"/>
          </w:tcPr>
          <w:p w:rsidR="003D2313" w:rsidRPr="0015059E" w:rsidRDefault="003D2313">
            <w:pPr>
              <w:pStyle w:val="Heading1"/>
              <w:rPr>
                <w:szCs w:val="20"/>
              </w:rPr>
            </w:pPr>
            <w:r w:rsidRPr="0015059E">
              <w:rPr>
                <w:szCs w:val="20"/>
              </w:rPr>
              <w:t>Interdisciplinary Connections</w:t>
            </w:r>
          </w:p>
          <w:p w:rsidR="00894442" w:rsidRDefault="00894442" w:rsidP="003D2313">
            <w:pPr>
              <w:rPr>
                <w:rFonts w:ascii="Arial" w:hAnsi="Arial" w:cs="Arial"/>
                <w:sz w:val="20"/>
                <w:szCs w:val="20"/>
              </w:rPr>
            </w:pPr>
            <w:r w:rsidRPr="00894442">
              <w:rPr>
                <w:rFonts w:ascii="Arial" w:hAnsi="Arial" w:cs="Arial"/>
                <w:sz w:val="20"/>
                <w:szCs w:val="20"/>
              </w:rPr>
              <w:t>English Language Arts and Reading, English III</w:t>
            </w:r>
            <w:r w:rsidR="003D2313" w:rsidRPr="0015059E">
              <w:rPr>
                <w:rFonts w:ascii="Arial" w:hAnsi="Arial" w:cs="Arial"/>
                <w:sz w:val="20"/>
                <w:szCs w:val="20"/>
              </w:rPr>
              <w:t xml:space="preserve">– </w:t>
            </w:r>
          </w:p>
          <w:p w:rsidR="00894442" w:rsidRDefault="00894442" w:rsidP="00894442">
            <w:pPr>
              <w:ind w:left="720"/>
              <w:rPr>
                <w:rFonts w:ascii="Arial" w:hAnsi="Arial" w:cs="Arial"/>
                <w:sz w:val="20"/>
                <w:szCs w:val="20"/>
              </w:rPr>
            </w:pPr>
            <w:r w:rsidRPr="00894442">
              <w:rPr>
                <w:rFonts w:ascii="Arial" w:hAnsi="Arial" w:cs="Arial"/>
                <w:sz w:val="20"/>
                <w:szCs w:val="20"/>
              </w:rPr>
              <w:t>(6)  Reading/Comprehension of Literary Text/Literary Nonfiction. Students understand, make inferences and draw conclusions about the varied structural patterns and features of literary nonfiction and provide evidence from text to support their understanding.</w:t>
            </w:r>
          </w:p>
          <w:p w:rsidR="003D2313" w:rsidRDefault="00C45CD9" w:rsidP="00894442">
            <w:pPr>
              <w:ind w:left="720"/>
              <w:rPr>
                <w:rFonts w:ascii="Arial" w:hAnsi="Arial" w:cs="Arial"/>
                <w:sz w:val="20"/>
                <w:szCs w:val="20"/>
              </w:rPr>
            </w:pPr>
            <w:r>
              <w:rPr>
                <w:rFonts w:ascii="Arial" w:hAnsi="Arial" w:cs="Arial"/>
                <w:sz w:val="20"/>
                <w:szCs w:val="20"/>
              </w:rPr>
              <w:t>14</w:t>
            </w:r>
            <w:r w:rsidRPr="00C45CD9">
              <w:rPr>
                <w:rFonts w:ascii="Arial" w:hAnsi="Arial" w:cs="Arial"/>
                <w:sz w:val="20"/>
                <w:szCs w:val="20"/>
              </w:rPr>
              <w:t>(B)  write a poem that reflects an awareness of poetic conventions and traditions within different forms</w:t>
            </w:r>
          </w:p>
          <w:p w:rsidR="00894442" w:rsidRPr="0015059E" w:rsidRDefault="00894442" w:rsidP="00894442">
            <w:pPr>
              <w:ind w:left="720"/>
              <w:rPr>
                <w:rFonts w:ascii="Arial" w:hAnsi="Arial" w:cs="Arial"/>
                <w:sz w:val="20"/>
                <w:szCs w:val="20"/>
              </w:rPr>
            </w:pPr>
          </w:p>
        </w:tc>
      </w:tr>
    </w:tbl>
    <w:p w:rsidR="003D2313" w:rsidRPr="0015059E" w:rsidRDefault="003D2313" w:rsidP="003D2313">
      <w:pPr>
        <w:rPr>
          <w:rFonts w:ascii="Arial" w:hAnsi="Arial" w:cs="Arial"/>
          <w:sz w:val="20"/>
          <w:szCs w:val="20"/>
        </w:rPr>
      </w:pPr>
    </w:p>
    <w:p w:rsidR="003D2313" w:rsidRDefault="003D2313">
      <w:pPr>
        <w:tabs>
          <w:tab w:val="left" w:pos="6034"/>
        </w:tabs>
        <w:jc w:val="center"/>
        <w:rPr>
          <w:rFonts w:ascii="Arial" w:hAnsi="Arial"/>
          <w:b/>
          <w:sz w:val="20"/>
        </w:rPr>
      </w:pPr>
    </w:p>
    <w:sectPr w:rsidR="003D2313" w:rsidSect="003D2313">
      <w:headerReference w:type="default" r:id="rId16"/>
      <w:headerReference w:type="first" r:id="rId17"/>
      <w:pgSz w:w="12240" w:h="15840"/>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E70" w:rsidRDefault="00034E70" w:rsidP="003D2313">
      <w:r>
        <w:separator/>
      </w:r>
    </w:p>
  </w:endnote>
  <w:endnote w:type="continuationSeparator" w:id="0">
    <w:p w:rsidR="00034E70" w:rsidRDefault="00034E70" w:rsidP="003D23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altName w:val="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E70" w:rsidRDefault="00034E70" w:rsidP="003D2313">
      <w:r>
        <w:separator/>
      </w:r>
    </w:p>
  </w:footnote>
  <w:footnote w:type="continuationSeparator" w:id="0">
    <w:p w:rsidR="00034E70" w:rsidRDefault="00034E70" w:rsidP="003D23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13" w:rsidRDefault="003D2313" w:rsidP="003D2313">
    <w:pPr>
      <w:pStyle w:val="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13" w:rsidRDefault="00D36956" w:rsidP="003D2313">
    <w:pPr>
      <w:pStyle w:val="Header"/>
      <w:jc w:val="center"/>
    </w:pPr>
    <w:r>
      <w:rPr>
        <w:noProof/>
      </w:rPr>
      <w:drawing>
        <wp:anchor distT="0" distB="0" distL="114300" distR="114300" simplePos="0" relativeHeight="251657728" behindDoc="0" locked="0" layoutInCell="1" allowOverlap="1">
          <wp:simplePos x="0" y="0"/>
          <wp:positionH relativeFrom="column">
            <wp:posOffset>2945765</wp:posOffset>
          </wp:positionH>
          <wp:positionV relativeFrom="paragraph">
            <wp:posOffset>-314325</wp:posOffset>
          </wp:positionV>
          <wp:extent cx="906780" cy="439420"/>
          <wp:effectExtent l="19050" t="0" r="7620" b="0"/>
          <wp:wrapNone/>
          <wp:docPr id="2" name="Picture 2" descr="Global Tomorrow Logo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bal Tomorrow Logo 08"/>
                  <pic:cNvPicPr>
                    <a:picLocks noChangeAspect="1" noChangeArrowheads="1"/>
                  </pic:cNvPicPr>
                </pic:nvPicPr>
                <pic:blipFill>
                  <a:blip r:embed="rId1"/>
                  <a:srcRect/>
                  <a:stretch>
                    <a:fillRect/>
                  </a:stretch>
                </pic:blipFill>
                <pic:spPr bwMode="auto">
                  <a:xfrm>
                    <a:off x="0" y="0"/>
                    <a:ext cx="906780" cy="43942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918F7"/>
    <w:multiLevelType w:val="hybridMultilevel"/>
    <w:tmpl w:val="D0C6CB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024C73"/>
    <w:multiLevelType w:val="hybridMultilevel"/>
    <w:tmpl w:val="2EC45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081563C"/>
    <w:multiLevelType w:val="hybridMultilevel"/>
    <w:tmpl w:val="EC88B142"/>
    <w:lvl w:ilvl="0" w:tplc="7F1015DC">
      <w:start w:val="1"/>
      <w:numFmt w:val="upperLetter"/>
      <w:lvlText w:val="%1."/>
      <w:lvlJc w:val="left"/>
      <w:pPr>
        <w:tabs>
          <w:tab w:val="num" w:pos="1605"/>
        </w:tabs>
        <w:ind w:left="1605" w:hanging="435"/>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3">
    <w:nsid w:val="121C6509"/>
    <w:multiLevelType w:val="hybridMultilevel"/>
    <w:tmpl w:val="D3120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E9247B"/>
    <w:multiLevelType w:val="hybridMultilevel"/>
    <w:tmpl w:val="69F8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884E37"/>
    <w:multiLevelType w:val="hybridMultilevel"/>
    <w:tmpl w:val="C1DE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A038AD"/>
    <w:multiLevelType w:val="hybridMultilevel"/>
    <w:tmpl w:val="7812B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7">
    <w:nsid w:val="3EC12242"/>
    <w:multiLevelType w:val="hybridMultilevel"/>
    <w:tmpl w:val="652A8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65E5343"/>
    <w:multiLevelType w:val="hybridMultilevel"/>
    <w:tmpl w:val="DB1E8B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2787E9F"/>
    <w:multiLevelType w:val="hybridMultilevel"/>
    <w:tmpl w:val="BB262C82"/>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FA5D42"/>
    <w:multiLevelType w:val="hybridMultilevel"/>
    <w:tmpl w:val="18FA9E52"/>
    <w:lvl w:ilvl="0" w:tplc="1458D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A9851B2"/>
    <w:multiLevelType w:val="hybridMultilevel"/>
    <w:tmpl w:val="A454C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AEE1FFD"/>
    <w:multiLevelType w:val="hybridMultilevel"/>
    <w:tmpl w:val="68305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5B1A46D6"/>
    <w:multiLevelType w:val="hybridMultilevel"/>
    <w:tmpl w:val="250A6F06"/>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6713711"/>
    <w:multiLevelType w:val="hybridMultilevel"/>
    <w:tmpl w:val="83AE1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68AD7F5E"/>
    <w:multiLevelType w:val="hybridMultilevel"/>
    <w:tmpl w:val="157A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F36531"/>
    <w:multiLevelType w:val="hybridMultilevel"/>
    <w:tmpl w:val="BE22AE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3A0B88"/>
    <w:multiLevelType w:val="hybridMultilevel"/>
    <w:tmpl w:val="2E70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09B2A60"/>
    <w:multiLevelType w:val="hybridMultilevel"/>
    <w:tmpl w:val="A5401D7E"/>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A7B02D0"/>
    <w:multiLevelType w:val="hybridMultilevel"/>
    <w:tmpl w:val="386AB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7"/>
  </w:num>
  <w:num w:numId="3">
    <w:abstractNumId w:val="2"/>
  </w:num>
  <w:num w:numId="4">
    <w:abstractNumId w:val="12"/>
  </w:num>
  <w:num w:numId="5">
    <w:abstractNumId w:val="6"/>
  </w:num>
  <w:num w:numId="6">
    <w:abstractNumId w:val="14"/>
  </w:num>
  <w:num w:numId="7">
    <w:abstractNumId w:val="5"/>
  </w:num>
  <w:num w:numId="8">
    <w:abstractNumId w:val="10"/>
  </w:num>
  <w:num w:numId="9">
    <w:abstractNumId w:val="19"/>
  </w:num>
  <w:num w:numId="10">
    <w:abstractNumId w:val="15"/>
  </w:num>
  <w:num w:numId="11">
    <w:abstractNumId w:val="4"/>
  </w:num>
  <w:num w:numId="12">
    <w:abstractNumId w:val="1"/>
  </w:num>
  <w:num w:numId="13">
    <w:abstractNumId w:val="13"/>
  </w:num>
  <w:num w:numId="14">
    <w:abstractNumId w:val="9"/>
  </w:num>
  <w:num w:numId="15">
    <w:abstractNumId w:val="18"/>
  </w:num>
  <w:num w:numId="16">
    <w:abstractNumId w:val="17"/>
  </w:num>
  <w:num w:numId="17">
    <w:abstractNumId w:val="8"/>
  </w:num>
  <w:num w:numId="18">
    <w:abstractNumId w:val="0"/>
  </w:num>
  <w:num w:numId="19">
    <w:abstractNumId w:val="16"/>
  </w:num>
  <w:num w:numId="2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drawingGridHorizontalSpacing w:val="120"/>
  <w:displayHorizontalDrawingGridEvery w:val="2"/>
  <w:noPunctuationKerning/>
  <w:characterSpacingControl w:val="doNotCompress"/>
  <w:hdrShapeDefaults>
    <o:shapedefaults v:ext="edit" spidmax="21505"/>
  </w:hdrShapeDefaults>
  <w:footnotePr>
    <w:footnote w:id="-1"/>
    <w:footnote w:id="0"/>
  </w:footnotePr>
  <w:endnotePr>
    <w:endnote w:id="-1"/>
    <w:endnote w:id="0"/>
  </w:endnotePr>
  <w:compat/>
  <w:rsids>
    <w:rsidRoot w:val="00494377"/>
    <w:rsid w:val="00034E70"/>
    <w:rsid w:val="001402AB"/>
    <w:rsid w:val="0014720F"/>
    <w:rsid w:val="0015059E"/>
    <w:rsid w:val="001A6DA8"/>
    <w:rsid w:val="0020590D"/>
    <w:rsid w:val="00233B37"/>
    <w:rsid w:val="00272A19"/>
    <w:rsid w:val="00275689"/>
    <w:rsid w:val="003C2733"/>
    <w:rsid w:val="003D2313"/>
    <w:rsid w:val="0044586F"/>
    <w:rsid w:val="00471EC8"/>
    <w:rsid w:val="00494377"/>
    <w:rsid w:val="005F1A48"/>
    <w:rsid w:val="00642CAD"/>
    <w:rsid w:val="006A2B00"/>
    <w:rsid w:val="0077431F"/>
    <w:rsid w:val="007B0C29"/>
    <w:rsid w:val="007B0FCF"/>
    <w:rsid w:val="00894442"/>
    <w:rsid w:val="008E2428"/>
    <w:rsid w:val="00982DCA"/>
    <w:rsid w:val="009C34CE"/>
    <w:rsid w:val="00A365B2"/>
    <w:rsid w:val="00A65338"/>
    <w:rsid w:val="00A95302"/>
    <w:rsid w:val="00BD5718"/>
    <w:rsid w:val="00C357A5"/>
    <w:rsid w:val="00C45CD9"/>
    <w:rsid w:val="00C760A5"/>
    <w:rsid w:val="00C83D77"/>
    <w:rsid w:val="00CE0074"/>
    <w:rsid w:val="00CF6978"/>
    <w:rsid w:val="00D36956"/>
    <w:rsid w:val="00D45902"/>
    <w:rsid w:val="00D74CB9"/>
    <w:rsid w:val="00DD3507"/>
    <w:rsid w:val="00E4043A"/>
    <w:rsid w:val="00EA7A76"/>
    <w:rsid w:val="00EB5746"/>
    <w:rsid w:val="00F21B34"/>
    <w:rsid w:val="00F23D7E"/>
    <w:rsid w:val="00FD5E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2CAD"/>
    <w:rPr>
      <w:sz w:val="24"/>
      <w:szCs w:val="24"/>
    </w:rPr>
  </w:style>
  <w:style w:type="paragraph" w:styleId="Heading1">
    <w:name w:val="heading 1"/>
    <w:basedOn w:val="Normal"/>
    <w:next w:val="Normal"/>
    <w:qFormat/>
    <w:rsid w:val="00642CAD"/>
    <w:pPr>
      <w:keepNext/>
      <w:tabs>
        <w:tab w:val="left" w:pos="6034"/>
      </w:tabs>
      <w:outlineLvl w:val="0"/>
    </w:pPr>
    <w:rPr>
      <w:rFonts w:ascii="Arial" w:hAnsi="Arial" w:cs="Arial"/>
      <w:b/>
      <w:bCs/>
      <w:sz w:val="20"/>
    </w:rPr>
  </w:style>
  <w:style w:type="paragraph" w:styleId="Heading7">
    <w:name w:val="heading 7"/>
    <w:basedOn w:val="Normal"/>
    <w:next w:val="Normal"/>
    <w:qFormat/>
    <w:rsid w:val="00EA73F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42CAD"/>
    <w:rPr>
      <w:rFonts w:ascii="Arial" w:hAnsi="Arial" w:cs="Arial"/>
      <w:color w:val="999999"/>
      <w:sz w:val="20"/>
    </w:rPr>
  </w:style>
  <w:style w:type="character" w:styleId="Hyperlink">
    <w:name w:val="Hyperlink"/>
    <w:rsid w:val="00642CAD"/>
    <w:rPr>
      <w:color w:val="0000FF"/>
      <w:u w:val="single"/>
    </w:rPr>
  </w:style>
  <w:style w:type="paragraph" w:customStyle="1" w:styleId="MediumGrid1-Accent21">
    <w:name w:val="Medium Grid 1 - Accent 21"/>
    <w:basedOn w:val="Normal"/>
    <w:qFormat/>
    <w:rsid w:val="009B073E"/>
    <w:pPr>
      <w:spacing w:after="200"/>
      <w:ind w:left="720"/>
    </w:pPr>
    <w:rPr>
      <w:rFonts w:ascii="Calibri" w:hAnsi="Calibri"/>
      <w:sz w:val="22"/>
      <w:szCs w:val="22"/>
    </w:rPr>
  </w:style>
  <w:style w:type="paragraph" w:customStyle="1" w:styleId="paragraph1">
    <w:name w:val="paragraph1"/>
    <w:basedOn w:val="Normal"/>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rsid w:val="006944F3"/>
    <w:pPr>
      <w:tabs>
        <w:tab w:val="center" w:pos="4680"/>
        <w:tab w:val="right" w:pos="9360"/>
      </w:tabs>
    </w:pPr>
  </w:style>
  <w:style w:type="character" w:customStyle="1" w:styleId="HeaderChar">
    <w:name w:val="Header Char"/>
    <w:link w:val="Header"/>
    <w:rsid w:val="006944F3"/>
    <w:rPr>
      <w:sz w:val="24"/>
      <w:szCs w:val="24"/>
    </w:rPr>
  </w:style>
  <w:style w:type="paragraph" w:styleId="Footer">
    <w:name w:val="footer"/>
    <w:basedOn w:val="Normal"/>
    <w:link w:val="FooterChar"/>
    <w:rsid w:val="006944F3"/>
    <w:pPr>
      <w:tabs>
        <w:tab w:val="center" w:pos="4680"/>
        <w:tab w:val="right" w:pos="9360"/>
      </w:tabs>
    </w:pPr>
  </w:style>
  <w:style w:type="character" w:customStyle="1" w:styleId="FooterChar">
    <w:name w:val="Footer Char"/>
    <w:link w:val="Footer"/>
    <w:rsid w:val="006944F3"/>
    <w:rPr>
      <w:sz w:val="24"/>
      <w:szCs w:val="24"/>
    </w:rPr>
  </w:style>
  <w:style w:type="paragraph" w:customStyle="1" w:styleId="Default">
    <w:name w:val="Default"/>
    <w:rsid w:val="00427427"/>
    <w:pPr>
      <w:widowControl w:val="0"/>
      <w:autoSpaceDE w:val="0"/>
      <w:autoSpaceDN w:val="0"/>
      <w:adjustRightInd w:val="0"/>
    </w:pPr>
    <w:rPr>
      <w:rFonts w:eastAsia="Cambria"/>
      <w:color w:val="000000"/>
      <w:sz w:val="24"/>
      <w:szCs w:val="24"/>
    </w:rPr>
  </w:style>
  <w:style w:type="paragraph" w:styleId="BalloonText">
    <w:name w:val="Balloon Text"/>
    <w:basedOn w:val="Normal"/>
    <w:link w:val="BalloonTextChar"/>
    <w:rsid w:val="0015059E"/>
    <w:rPr>
      <w:rFonts w:ascii="Tahoma" w:hAnsi="Tahoma" w:cs="Tahoma"/>
      <w:sz w:val="16"/>
      <w:szCs w:val="16"/>
    </w:rPr>
  </w:style>
  <w:style w:type="character" w:customStyle="1" w:styleId="BalloonTextChar">
    <w:name w:val="Balloon Text Char"/>
    <w:basedOn w:val="DefaultParagraphFont"/>
    <w:link w:val="BalloonText"/>
    <w:rsid w:val="0015059E"/>
    <w:rPr>
      <w:rFonts w:ascii="Tahoma" w:hAnsi="Tahoma" w:cs="Tahoma"/>
      <w:sz w:val="16"/>
      <w:szCs w:val="16"/>
    </w:rPr>
  </w:style>
  <w:style w:type="character" w:styleId="FollowedHyperlink">
    <w:name w:val="FollowedHyperlink"/>
    <w:basedOn w:val="DefaultParagraphFont"/>
    <w:rsid w:val="003C273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2CAD"/>
    <w:rPr>
      <w:sz w:val="24"/>
      <w:szCs w:val="24"/>
    </w:rPr>
  </w:style>
  <w:style w:type="paragraph" w:styleId="Heading1">
    <w:name w:val="heading 1"/>
    <w:basedOn w:val="Normal"/>
    <w:next w:val="Normal"/>
    <w:qFormat/>
    <w:rsid w:val="00642CAD"/>
    <w:pPr>
      <w:keepNext/>
      <w:tabs>
        <w:tab w:val="left" w:pos="6034"/>
      </w:tabs>
      <w:outlineLvl w:val="0"/>
    </w:pPr>
    <w:rPr>
      <w:rFonts w:ascii="Arial" w:hAnsi="Arial" w:cs="Arial"/>
      <w:b/>
      <w:bCs/>
      <w:sz w:val="20"/>
    </w:rPr>
  </w:style>
  <w:style w:type="paragraph" w:styleId="Heading7">
    <w:name w:val="heading 7"/>
    <w:basedOn w:val="Normal"/>
    <w:next w:val="Normal"/>
    <w:qFormat/>
    <w:rsid w:val="00EA73F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42CAD"/>
    <w:rPr>
      <w:rFonts w:ascii="Arial" w:hAnsi="Arial" w:cs="Arial"/>
      <w:color w:val="999999"/>
      <w:sz w:val="20"/>
    </w:rPr>
  </w:style>
  <w:style w:type="character" w:styleId="Hyperlink">
    <w:name w:val="Hyperlink"/>
    <w:rsid w:val="00642CAD"/>
    <w:rPr>
      <w:color w:val="0000FF"/>
      <w:u w:val="single"/>
    </w:rPr>
  </w:style>
  <w:style w:type="paragraph" w:customStyle="1" w:styleId="MediumGrid1-Accent21">
    <w:name w:val="Medium Grid 1 - Accent 21"/>
    <w:basedOn w:val="Normal"/>
    <w:qFormat/>
    <w:rsid w:val="009B073E"/>
    <w:pPr>
      <w:spacing w:after="200"/>
      <w:ind w:left="720"/>
    </w:pPr>
    <w:rPr>
      <w:rFonts w:ascii="Calibri" w:hAnsi="Calibri"/>
      <w:sz w:val="22"/>
      <w:szCs w:val="22"/>
    </w:rPr>
  </w:style>
  <w:style w:type="paragraph" w:customStyle="1" w:styleId="paragraph1">
    <w:name w:val="paragraph1"/>
    <w:basedOn w:val="Normal"/>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rsid w:val="006944F3"/>
    <w:pPr>
      <w:tabs>
        <w:tab w:val="center" w:pos="4680"/>
        <w:tab w:val="right" w:pos="9360"/>
      </w:tabs>
    </w:pPr>
  </w:style>
  <w:style w:type="character" w:customStyle="1" w:styleId="HeaderChar">
    <w:name w:val="Header Char"/>
    <w:link w:val="Header"/>
    <w:rsid w:val="006944F3"/>
    <w:rPr>
      <w:sz w:val="24"/>
      <w:szCs w:val="24"/>
    </w:rPr>
  </w:style>
  <w:style w:type="paragraph" w:styleId="Footer">
    <w:name w:val="footer"/>
    <w:basedOn w:val="Normal"/>
    <w:link w:val="FooterChar"/>
    <w:rsid w:val="006944F3"/>
    <w:pPr>
      <w:tabs>
        <w:tab w:val="center" w:pos="4680"/>
        <w:tab w:val="right" w:pos="9360"/>
      </w:tabs>
    </w:pPr>
  </w:style>
  <w:style w:type="character" w:customStyle="1" w:styleId="FooterChar">
    <w:name w:val="Footer Char"/>
    <w:link w:val="Footer"/>
    <w:rsid w:val="006944F3"/>
    <w:rPr>
      <w:sz w:val="24"/>
      <w:szCs w:val="24"/>
    </w:rPr>
  </w:style>
  <w:style w:type="paragraph" w:customStyle="1" w:styleId="Default">
    <w:name w:val="Default"/>
    <w:rsid w:val="00427427"/>
    <w:pPr>
      <w:widowControl w:val="0"/>
      <w:autoSpaceDE w:val="0"/>
      <w:autoSpaceDN w:val="0"/>
      <w:adjustRightInd w:val="0"/>
    </w:pPr>
    <w:rPr>
      <w:rFonts w:eastAsia="Cambria"/>
      <w:color w:val="000000"/>
      <w:sz w:val="24"/>
      <w:szCs w:val="24"/>
    </w:rPr>
  </w:style>
  <w:style w:type="paragraph" w:styleId="BalloonText">
    <w:name w:val="Balloon Text"/>
    <w:basedOn w:val="Normal"/>
    <w:link w:val="BalloonTextChar"/>
    <w:rsid w:val="0015059E"/>
    <w:rPr>
      <w:rFonts w:ascii="Tahoma" w:hAnsi="Tahoma" w:cs="Tahoma"/>
      <w:sz w:val="16"/>
      <w:szCs w:val="16"/>
    </w:rPr>
  </w:style>
  <w:style w:type="character" w:customStyle="1" w:styleId="BalloonTextChar">
    <w:name w:val="Balloon Text Char"/>
    <w:basedOn w:val="DefaultParagraphFont"/>
    <w:link w:val="BalloonText"/>
    <w:rsid w:val="001505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2554827">
      <w:bodyDiv w:val="1"/>
      <w:marLeft w:val="0"/>
      <w:marRight w:val="0"/>
      <w:marTop w:val="0"/>
      <w:marBottom w:val="0"/>
      <w:divBdr>
        <w:top w:val="none" w:sz="0" w:space="0" w:color="auto"/>
        <w:left w:val="none" w:sz="0" w:space="0" w:color="auto"/>
        <w:bottom w:val="none" w:sz="0" w:space="0" w:color="auto"/>
        <w:right w:val="none" w:sz="0" w:space="0" w:color="auto"/>
      </w:divBdr>
      <w:divsChild>
        <w:div w:id="424618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avezfoundation.org/_page.php?code=001001000000000&amp;page_ttl=About+Cesar&amp;kind=1" TargetMode="Externa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youtube.com/watch?v=yJTVF_dya7E" TargetMode="Externa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https://sites.google.com/site/democracyandeducationorg/Home/lessons-cesar-chavez-and-dolores-huerta" TargetMode="Externa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oloreshuerta.org/" TargetMode="External"/><Relationship Id="rId14" Type="http://schemas.openxmlformats.org/officeDocument/2006/relationships/hyperlink" Target="https://sites.google.com/site/democracyandeducationorg/Home/lessons-cesar-chavez-and-dolores-huert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875</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735Aaorn Minor Lesson Plan - Template.doc</vt:lpstr>
    </vt:vector>
  </TitlesOfParts>
  <Company>Hewlett-Packard Company</Company>
  <LinksUpToDate>false</LinksUpToDate>
  <CharactersWithSpaces>7188</CharactersWithSpaces>
  <SharedDoc>false</SharedDoc>
  <HLinks>
    <vt:vector size="36" baseType="variant">
      <vt:variant>
        <vt:i4>786491</vt:i4>
      </vt:variant>
      <vt:variant>
        <vt:i4>12</vt:i4>
      </vt:variant>
      <vt:variant>
        <vt:i4>0</vt:i4>
      </vt:variant>
      <vt:variant>
        <vt:i4>5</vt:i4>
      </vt:variant>
      <vt:variant>
        <vt:lpwstr>http://www.gale.cengage.com/free_resources/chh/bio/huerta_d.htm</vt:lpwstr>
      </vt:variant>
      <vt:variant>
        <vt:lpwstr/>
      </vt:variant>
      <vt:variant>
        <vt:i4>7733352</vt:i4>
      </vt:variant>
      <vt:variant>
        <vt:i4>9</vt:i4>
      </vt:variant>
      <vt:variant>
        <vt:i4>0</vt:i4>
      </vt:variant>
      <vt:variant>
        <vt:i4>5</vt:i4>
      </vt:variant>
      <vt:variant>
        <vt:lpwstr>http://www.ufw.org/_board.php?mode=list&amp;b_code=cc_his_photo&amp;field=&amp;key=&amp;page=2</vt:lpwstr>
      </vt:variant>
      <vt:variant>
        <vt:lpwstr/>
      </vt:variant>
      <vt:variant>
        <vt:i4>4980799</vt:i4>
      </vt:variant>
      <vt:variant>
        <vt:i4>6</vt:i4>
      </vt:variant>
      <vt:variant>
        <vt:i4>0</vt:i4>
      </vt:variant>
      <vt:variant>
        <vt:i4>5</vt:i4>
      </vt:variant>
      <vt:variant>
        <vt:lpwstr>http://www.doloreshuerta.org/</vt:lpwstr>
      </vt:variant>
      <vt:variant>
        <vt:lpwstr/>
      </vt:variant>
      <vt:variant>
        <vt:i4>1376273</vt:i4>
      </vt:variant>
      <vt:variant>
        <vt:i4>3</vt:i4>
      </vt:variant>
      <vt:variant>
        <vt:i4>0</vt:i4>
      </vt:variant>
      <vt:variant>
        <vt:i4>5</vt:i4>
      </vt:variant>
      <vt:variant>
        <vt:lpwstr>http://www.chavezfoundation.org/_page.php?code=001001000000000&amp;page_ttl=About+Cesar&amp;kind=1</vt:lpwstr>
      </vt:variant>
      <vt:variant>
        <vt:lpwstr/>
      </vt:variant>
      <vt:variant>
        <vt:i4>3080266</vt:i4>
      </vt:variant>
      <vt:variant>
        <vt:i4>0</vt:i4>
      </vt:variant>
      <vt:variant>
        <vt:i4>0</vt:i4>
      </vt:variant>
      <vt:variant>
        <vt:i4>5</vt:i4>
      </vt:variant>
      <vt:variant>
        <vt:lpwstr>http://www.youtube.com/watch?v=yJTVF_dya7E</vt:lpwstr>
      </vt:variant>
      <vt:variant>
        <vt:lpwstr/>
      </vt:variant>
      <vt:variant>
        <vt:i4>7733343</vt:i4>
      </vt:variant>
      <vt:variant>
        <vt:i4>-1</vt:i4>
      </vt:variant>
      <vt:variant>
        <vt:i4>2050</vt:i4>
      </vt:variant>
      <vt:variant>
        <vt:i4>1</vt:i4>
      </vt:variant>
      <vt:variant>
        <vt:lpwstr>Global Tomorrow Logo 08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735Aaorn Minor Lesson Plan - Template.doc</dc:title>
  <dc:creator>Administrator Internal</dc:creator>
  <cp:lastModifiedBy>deborah.pellikan</cp:lastModifiedBy>
  <cp:revision>4</cp:revision>
  <cp:lastPrinted>2011-06-27T13:00:00Z</cp:lastPrinted>
  <dcterms:created xsi:type="dcterms:W3CDTF">2013-05-29T17:10:00Z</dcterms:created>
  <dcterms:modified xsi:type="dcterms:W3CDTF">2013-06-03T15:21:00Z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ktContentLanguage">
    <vt:i4>1033</vt:i4>
  </property>
  <property fmtid="{D5CDD505-2E9C-101B-9397-08002B2CF9AE}" pid="3" name="EktQuickLink">
    <vt:lpwstr>://tah.rice.edu/DownloadAsset.aspx?id=2147485238</vt:lpwstr>
  </property>
  <property fmtid="{D5CDD505-2E9C-101B-9397-08002B2CF9AE}" pid="4" name="EktContentType">
    <vt:i4>101</vt:i4>
  </property>
  <property fmtid="{D5CDD505-2E9C-101B-9397-08002B2CF9AE}" pid="5" name="EktContentSubType">
    <vt:i4>0</vt:i4>
  </property>
  <property fmtid="{D5CDD505-2E9C-101B-9397-08002B2CF9AE}" pid="6" name="EktFolderName">
    <vt:lpwstr/>
  </property>
  <property fmtid="{D5CDD505-2E9C-101B-9397-08002B2CF9AE}" pid="7" name="EktCmsPath">
    <vt:lpwstr/>
  </property>
  <property fmtid="{D5CDD505-2E9C-101B-9397-08002B2CF9AE}" pid="8" name="EktExpiryType">
    <vt:i4>1</vt:i4>
  </property>
  <property fmtid="{D5CDD505-2E9C-101B-9397-08002B2CF9AE}" pid="9" name="EktDateCreated">
    <vt:filetime>2012-06-09T15:41:38Z</vt:filetime>
  </property>
  <property fmtid="{D5CDD505-2E9C-101B-9397-08002B2CF9AE}" pid="10" name="EktDateModified">
    <vt:filetime>2012-06-09T15:41:42Z</vt:filetime>
  </property>
  <property fmtid="{D5CDD505-2E9C-101B-9397-08002B2CF9AE}" pid="11" name="EktTaxCategory">
    <vt:lpwstr/>
  </property>
  <property fmtid="{D5CDD505-2E9C-101B-9397-08002B2CF9AE}" pid="12" name="EktDisabledTaxCategory">
    <vt:lpwstr/>
  </property>
  <property fmtid="{D5CDD505-2E9C-101B-9397-08002B2CF9AE}" pid="13" name="EktCmsSize">
    <vt:i4>443392</vt:i4>
  </property>
  <property fmtid="{D5CDD505-2E9C-101B-9397-08002B2CF9AE}" pid="14" name="EktSearchable">
    <vt:i4>1</vt:i4>
  </property>
  <property fmtid="{D5CDD505-2E9C-101B-9397-08002B2CF9AE}" pid="15" name="EktEDescription">
    <vt:lpwstr>&lt;p&gt;Model Lesson Plan  Writer s Name  School    Course:  U.S. History  Title of Unit:    Westward Expansion  Title of Lesson:  Lewis and Cark Historical Walk  Grade Level:  5th Grade  Time Frame:  2 Days 60 minutes each     Description  This lesson will ex</vt:lpwstr>
  </property>
</Properties>
</file>